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87" w:type="dxa"/>
        <w:jc w:val="center"/>
        <w:tblLayout w:type="fixed"/>
        <w:tblLook w:val="0000" w:firstRow="0" w:lastRow="0" w:firstColumn="0" w:lastColumn="0" w:noHBand="0" w:noVBand="0"/>
      </w:tblPr>
      <w:tblGrid>
        <w:gridCol w:w="5330"/>
        <w:gridCol w:w="5257"/>
      </w:tblGrid>
      <w:tr w:rsidR="00B23D73" w:rsidRPr="00687081" w:rsidTr="00974AED">
        <w:trPr>
          <w:trHeight w:val="983"/>
          <w:jc w:val="center"/>
        </w:trPr>
        <w:tc>
          <w:tcPr>
            <w:tcW w:w="5330" w:type="dxa"/>
          </w:tcPr>
          <w:p w:rsidR="00B23D73" w:rsidRPr="00687081" w:rsidRDefault="00B23D73" w:rsidP="00974AED">
            <w:pPr>
              <w:spacing w:after="0" w:line="240" w:lineRule="auto"/>
              <w:jc w:val="center"/>
              <w:rPr>
                <w:rFonts w:ascii="Times New Roman" w:hAnsi="Times New Roman"/>
                <w:spacing w:val="-20"/>
              </w:rPr>
            </w:pPr>
            <w:bookmarkStart w:id="0" w:name="_GoBack"/>
            <w:bookmarkEnd w:id="0"/>
            <w:r w:rsidRPr="00687081">
              <w:rPr>
                <w:rFonts w:ascii="Times New Roman" w:hAnsi="Times New Roman"/>
                <w:spacing w:val="-20"/>
              </w:rPr>
              <w:t>LIÊN  ĐOÀN LAO ĐỘNG  THÀNH  PHỐ HỒ CHÍ MINH</w:t>
            </w:r>
          </w:p>
          <w:p w:rsidR="00B23D73" w:rsidRPr="003071F3" w:rsidRDefault="00B23D73" w:rsidP="00974AED">
            <w:pPr>
              <w:pStyle w:val="Heading1"/>
              <w:jc w:val="center"/>
              <w:rPr>
                <w:u w:val="none"/>
              </w:rPr>
            </w:pPr>
            <w:r w:rsidRPr="003071F3">
              <w:rPr>
                <w:u w:val="none"/>
              </w:rPr>
              <w:t>COÂNG ÑOAØN ÑAÏI HOÏC QUOÁC GIA</w:t>
            </w:r>
          </w:p>
          <w:p w:rsidR="00B23D73" w:rsidRPr="00687081" w:rsidRDefault="00B23D73" w:rsidP="00974AED">
            <w:pPr>
              <w:spacing w:after="0" w:line="240" w:lineRule="auto"/>
              <w:jc w:val="center"/>
              <w:rPr>
                <w:rFonts w:ascii="Times New Roman" w:hAnsi="Times New Roman"/>
              </w:rPr>
            </w:pPr>
            <w:r w:rsidRPr="00687081">
              <w:rPr>
                <w:rFonts w:ascii="Times New Roman" w:hAnsi="Times New Roman"/>
                <w:b/>
              </w:rPr>
              <w:t>THÀNH PHỐ HỒ CHÍ MINH</w:t>
            </w:r>
          </w:p>
        </w:tc>
        <w:tc>
          <w:tcPr>
            <w:tcW w:w="5257" w:type="dxa"/>
          </w:tcPr>
          <w:p w:rsidR="00B23D73" w:rsidRPr="00687081" w:rsidRDefault="00B23D73" w:rsidP="00974AED">
            <w:pPr>
              <w:spacing w:after="0" w:line="240" w:lineRule="auto"/>
              <w:jc w:val="center"/>
              <w:rPr>
                <w:rFonts w:ascii="Times New Roman" w:hAnsi="Times New Roman"/>
                <w:b/>
                <w:spacing w:val="-20"/>
              </w:rPr>
            </w:pPr>
            <w:r w:rsidRPr="00687081">
              <w:rPr>
                <w:rFonts w:ascii="Times New Roman" w:hAnsi="Times New Roman"/>
                <w:b/>
                <w:spacing w:val="-20"/>
              </w:rPr>
              <w:t>CỘNG  HÒA   XÃ   HỘI   CHỦ   NGHĨA   VIỆT     NAM</w:t>
            </w:r>
          </w:p>
          <w:p w:rsidR="00B23D73" w:rsidRPr="00687081" w:rsidRDefault="0068768B" w:rsidP="00974AED">
            <w:pPr>
              <w:spacing w:after="0" w:line="240" w:lineRule="auto"/>
              <w:jc w:val="center"/>
              <w:rPr>
                <w:rFonts w:ascii="Times New Roman" w:hAnsi="Times New Roman"/>
                <w:b/>
                <w:spacing w:val="-20"/>
              </w:rPr>
            </w:pPr>
            <w:r>
              <w:rPr>
                <w:rFonts w:ascii="Times New Roman" w:hAnsi="Times New Roman"/>
                <w:b/>
                <w:noProof/>
              </w:rPr>
              <mc:AlternateContent>
                <mc:Choice Requires="wps">
                  <w:drawing>
                    <wp:anchor distT="0" distB="0" distL="114300" distR="114300" simplePos="0" relativeHeight="251661312" behindDoc="0" locked="0" layoutInCell="1" allowOverlap="1">
                      <wp:simplePos x="0" y="0"/>
                      <wp:positionH relativeFrom="column">
                        <wp:posOffset>988695</wp:posOffset>
                      </wp:positionH>
                      <wp:positionV relativeFrom="paragraph">
                        <wp:posOffset>287020</wp:posOffset>
                      </wp:positionV>
                      <wp:extent cx="1524000" cy="0"/>
                      <wp:effectExtent l="5715" t="5715" r="1333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EECF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22.6pt" to="197.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kz6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fZJC/S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"/>
                  </w:pict>
                </mc:Fallback>
              </mc:AlternateContent>
            </w:r>
            <w:r w:rsidR="00B23D73" w:rsidRPr="00687081">
              <w:rPr>
                <w:rFonts w:ascii="Times New Roman" w:hAnsi="Times New Roman"/>
                <w:b/>
              </w:rPr>
              <w:t>Độc lập – Tự do – Hạnh phúc</w:t>
            </w:r>
          </w:p>
        </w:tc>
      </w:tr>
      <w:tr w:rsidR="00B23D73" w:rsidRPr="00687081" w:rsidTr="00974AED">
        <w:trPr>
          <w:trHeight w:val="496"/>
          <w:jc w:val="center"/>
        </w:trPr>
        <w:tc>
          <w:tcPr>
            <w:tcW w:w="5330" w:type="dxa"/>
          </w:tcPr>
          <w:p w:rsidR="00B23D73" w:rsidRPr="00687081" w:rsidRDefault="0068768B" w:rsidP="00974AED">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913765</wp:posOffset>
                      </wp:positionH>
                      <wp:positionV relativeFrom="paragraph">
                        <wp:posOffset>8255</wp:posOffset>
                      </wp:positionV>
                      <wp:extent cx="1676400" cy="0"/>
                      <wp:effectExtent l="13335"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0EB74"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65pt" to="203.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fYGAIAADI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"/>
                  </w:pict>
                </mc:Fallback>
              </mc:AlternateContent>
            </w:r>
            <w:r w:rsidR="00B23D73" w:rsidRPr="00687081">
              <w:rPr>
                <w:rFonts w:ascii="Times New Roman" w:hAnsi="Times New Roman"/>
              </w:rPr>
              <w:t xml:space="preserve">                       Số</w:t>
            </w:r>
            <w:r w:rsidR="0041399C">
              <w:rPr>
                <w:rFonts w:ascii="Times New Roman" w:hAnsi="Times New Roman"/>
              </w:rPr>
              <w:t>: 52</w:t>
            </w:r>
            <w:r w:rsidR="00B23D73" w:rsidRPr="00687081">
              <w:rPr>
                <w:rFonts w:ascii="Times New Roman" w:hAnsi="Times New Roman"/>
              </w:rPr>
              <w:t xml:space="preserve">/CĐ-ĐHQG </w:t>
            </w:r>
          </w:p>
        </w:tc>
        <w:tc>
          <w:tcPr>
            <w:tcW w:w="5257" w:type="dxa"/>
          </w:tcPr>
          <w:p w:rsidR="00B23D73" w:rsidRPr="00687081" w:rsidRDefault="00B23D73" w:rsidP="00974AED">
            <w:pPr>
              <w:rPr>
                <w:rFonts w:ascii="Times New Roman" w:hAnsi="Times New Roman"/>
                <w:i/>
                <w:sz w:val="24"/>
                <w:szCs w:val="24"/>
              </w:rPr>
            </w:pPr>
            <w:r w:rsidRPr="00687081">
              <w:rPr>
                <w:rFonts w:ascii="Times New Roman" w:hAnsi="Times New Roman"/>
                <w:b/>
                <w:i/>
                <w:sz w:val="24"/>
                <w:szCs w:val="24"/>
              </w:rPr>
              <w:t xml:space="preserve">  </w:t>
            </w:r>
            <w:r w:rsidRPr="00687081">
              <w:rPr>
                <w:rFonts w:ascii="Times New Roman" w:hAnsi="Times New Roman"/>
                <w:i/>
                <w:sz w:val="24"/>
                <w:szCs w:val="24"/>
              </w:rPr>
              <w:t xml:space="preserve">Tp. Hồ Chí Minh, ngày </w:t>
            </w:r>
            <w:r>
              <w:rPr>
                <w:rFonts w:ascii="Times New Roman" w:hAnsi="Times New Roman"/>
                <w:i/>
                <w:sz w:val="24"/>
                <w:szCs w:val="24"/>
              </w:rPr>
              <w:t>15</w:t>
            </w:r>
            <w:r w:rsidRPr="00687081">
              <w:rPr>
                <w:rFonts w:ascii="Times New Roman" w:hAnsi="Times New Roman"/>
                <w:i/>
                <w:sz w:val="24"/>
                <w:szCs w:val="24"/>
              </w:rPr>
              <w:t xml:space="preserve">  tháng </w:t>
            </w:r>
            <w:r>
              <w:rPr>
                <w:rFonts w:ascii="Times New Roman" w:hAnsi="Times New Roman"/>
                <w:i/>
                <w:sz w:val="24"/>
                <w:szCs w:val="24"/>
              </w:rPr>
              <w:t>4</w:t>
            </w:r>
            <w:r w:rsidRPr="00687081">
              <w:rPr>
                <w:rFonts w:ascii="Times New Roman" w:hAnsi="Times New Roman"/>
                <w:i/>
                <w:sz w:val="24"/>
                <w:szCs w:val="24"/>
              </w:rPr>
              <w:t xml:space="preserve">  năm 2013</w:t>
            </w:r>
          </w:p>
        </w:tc>
      </w:tr>
    </w:tbl>
    <w:p w:rsidR="00B23D73" w:rsidRDefault="00B23D73" w:rsidP="00B23D73">
      <w:pPr>
        <w:spacing w:line="240" w:lineRule="auto"/>
      </w:pPr>
    </w:p>
    <w:p w:rsidR="00B23D73" w:rsidRPr="00687081" w:rsidRDefault="000D5E0F" w:rsidP="00B23D73">
      <w:pPr>
        <w:spacing w:line="240" w:lineRule="auto"/>
        <w:ind w:left="0" w:firstLine="709"/>
        <w:rPr>
          <w:rFonts w:ascii="Times New Roman" w:hAnsi="Times New Roman"/>
          <w:b/>
          <w:sz w:val="28"/>
          <w:szCs w:val="28"/>
        </w:rPr>
      </w:pPr>
      <w:r>
        <w:rPr>
          <w:rFonts w:ascii="Times New Roman" w:hAnsi="Times New Roman"/>
          <w:b/>
          <w:sz w:val="28"/>
          <w:szCs w:val="28"/>
        </w:rPr>
        <w:t xml:space="preserve"> </w:t>
      </w:r>
      <w:r w:rsidR="00B23D73" w:rsidRPr="00687081">
        <w:rPr>
          <w:rFonts w:ascii="Times New Roman" w:hAnsi="Times New Roman"/>
          <w:b/>
          <w:sz w:val="28"/>
          <w:szCs w:val="28"/>
        </w:rPr>
        <w:t>Kính g</w:t>
      </w:r>
      <w:r w:rsidR="00B23D73" w:rsidRPr="00687081">
        <w:rPr>
          <w:rFonts w:ascii="Times New Roman" w:hAnsi="Times New Roman"/>
          <w:b/>
          <w:sz w:val="28"/>
          <w:szCs w:val="28"/>
          <w:lang w:val="vi-VN"/>
        </w:rPr>
        <w:t xml:space="preserve">ửi: </w:t>
      </w:r>
      <w:r>
        <w:rPr>
          <w:rFonts w:ascii="Times New Roman" w:hAnsi="Times New Roman"/>
          <w:b/>
          <w:sz w:val="28"/>
          <w:szCs w:val="28"/>
        </w:rPr>
        <w:t xml:space="preserve">  </w:t>
      </w:r>
      <w:r w:rsidR="00B23D73" w:rsidRPr="00687081">
        <w:rPr>
          <w:rFonts w:ascii="Times New Roman" w:hAnsi="Times New Roman"/>
          <w:b/>
          <w:sz w:val="28"/>
          <w:szCs w:val="28"/>
          <w:lang w:val="vi-VN"/>
        </w:rPr>
        <w:t>Chủ tịch các CĐCS trực thuộc C</w:t>
      </w:r>
      <w:r w:rsidR="00B23D73" w:rsidRPr="00687081">
        <w:rPr>
          <w:rFonts w:ascii="Times New Roman" w:hAnsi="Times New Roman"/>
          <w:b/>
          <w:sz w:val="28"/>
          <w:szCs w:val="28"/>
        </w:rPr>
        <w:t>ông đoàn ĐHQG-HCM</w:t>
      </w:r>
    </w:p>
    <w:p w:rsidR="00B23D73" w:rsidRDefault="00B23D73" w:rsidP="00B23D73">
      <w:pPr>
        <w:spacing w:line="240" w:lineRule="auto"/>
        <w:ind w:left="0" w:firstLine="709"/>
        <w:rPr>
          <w:rFonts w:ascii="Times New Roman" w:hAnsi="Times New Roman"/>
          <w:sz w:val="28"/>
          <w:szCs w:val="28"/>
        </w:rPr>
      </w:pPr>
    </w:p>
    <w:p w:rsidR="00B23D73" w:rsidRPr="00840B6C" w:rsidRDefault="00B23D73" w:rsidP="00B23D73">
      <w:pPr>
        <w:spacing w:line="360" w:lineRule="auto"/>
        <w:ind w:left="0" w:firstLine="709"/>
        <w:rPr>
          <w:rFonts w:ascii="Times New Roman" w:hAnsi="Times New Roman"/>
          <w:sz w:val="26"/>
          <w:szCs w:val="26"/>
        </w:rPr>
      </w:pPr>
      <w:r w:rsidRPr="00974152">
        <w:rPr>
          <w:rFonts w:ascii="Times New Roman" w:hAnsi="Times New Roman"/>
          <w:spacing w:val="10"/>
          <w:sz w:val="26"/>
          <w:szCs w:val="26"/>
        </w:rPr>
        <w:t>Thực hiện</w:t>
      </w:r>
      <w:r>
        <w:rPr>
          <w:rFonts w:ascii="Times New Roman" w:hAnsi="Times New Roman"/>
          <w:spacing w:val="10"/>
          <w:sz w:val="26"/>
          <w:szCs w:val="26"/>
        </w:rPr>
        <w:t xml:space="preserve"> Nghị quyết Hội nghị Ban Chấp hành Công đoàn ĐHQG-HCM lần thứ 7 ngày 26/3/2014; Kế hoạch số 41/CĐ-ĐHQG ngày 31/3/2014 </w:t>
      </w:r>
      <w:r>
        <w:rPr>
          <w:rFonts w:ascii="Times New Roman" w:hAnsi="Times New Roman"/>
          <w:sz w:val="26"/>
          <w:szCs w:val="26"/>
        </w:rPr>
        <w:t xml:space="preserve">và Thông báo số 1 ngày 31/3/2014 của Công đoàn ĐHQG-HCM </w:t>
      </w:r>
      <w:r w:rsidRPr="00840B6C">
        <w:rPr>
          <w:rFonts w:ascii="Times New Roman" w:hAnsi="Times New Roman"/>
          <w:sz w:val="26"/>
          <w:szCs w:val="26"/>
        </w:rPr>
        <w:t xml:space="preserve">về việc tổ chức Hội nghị thường niên </w:t>
      </w:r>
      <w:r>
        <w:rPr>
          <w:rFonts w:ascii="Times New Roman" w:hAnsi="Times New Roman"/>
          <w:sz w:val="26"/>
          <w:szCs w:val="26"/>
        </w:rPr>
        <w:t xml:space="preserve">cán bộ </w:t>
      </w:r>
      <w:r w:rsidRPr="00840B6C">
        <w:rPr>
          <w:rFonts w:ascii="Times New Roman" w:hAnsi="Times New Roman"/>
          <w:sz w:val="26"/>
          <w:szCs w:val="26"/>
        </w:rPr>
        <w:t>công đoàn các Đại học Quố</w:t>
      </w:r>
      <w:r>
        <w:rPr>
          <w:rFonts w:ascii="Times New Roman" w:hAnsi="Times New Roman"/>
          <w:sz w:val="26"/>
          <w:szCs w:val="26"/>
        </w:rPr>
        <w:t>c gia và Đ</w:t>
      </w:r>
      <w:r w:rsidRPr="00840B6C">
        <w:rPr>
          <w:rFonts w:ascii="Times New Roman" w:hAnsi="Times New Roman"/>
          <w:sz w:val="26"/>
          <w:szCs w:val="26"/>
        </w:rPr>
        <w:t xml:space="preserve">ại học Vùng, Công đoàn cơ quan Bộ Giáo dục và </w:t>
      </w:r>
      <w:r>
        <w:rPr>
          <w:rFonts w:ascii="Times New Roman" w:hAnsi="Times New Roman"/>
          <w:sz w:val="26"/>
          <w:szCs w:val="26"/>
        </w:rPr>
        <w:t>Đ</w:t>
      </w:r>
      <w:r w:rsidRPr="00840B6C">
        <w:rPr>
          <w:rFonts w:ascii="Times New Roman" w:hAnsi="Times New Roman"/>
          <w:sz w:val="26"/>
          <w:szCs w:val="26"/>
        </w:rPr>
        <w:t>ào tạ</w:t>
      </w:r>
      <w:r>
        <w:rPr>
          <w:rFonts w:ascii="Times New Roman" w:hAnsi="Times New Roman"/>
          <w:sz w:val="26"/>
          <w:szCs w:val="26"/>
        </w:rPr>
        <w:t>o năm 2014</w:t>
      </w:r>
      <w:r w:rsidRPr="00840B6C">
        <w:rPr>
          <w:rFonts w:ascii="Times New Roman" w:hAnsi="Times New Roman"/>
          <w:sz w:val="26"/>
          <w:szCs w:val="26"/>
        </w:rPr>
        <w:t>.</w:t>
      </w:r>
    </w:p>
    <w:p w:rsidR="00B23D73" w:rsidRDefault="00B23D73" w:rsidP="00B23D73">
      <w:pPr>
        <w:spacing w:line="360" w:lineRule="auto"/>
        <w:ind w:left="0" w:firstLine="709"/>
        <w:rPr>
          <w:rFonts w:ascii="Times New Roman" w:hAnsi="Times New Roman"/>
          <w:sz w:val="26"/>
          <w:szCs w:val="26"/>
        </w:rPr>
      </w:pPr>
      <w:r w:rsidRPr="00840B6C">
        <w:rPr>
          <w:rFonts w:ascii="Times New Roman" w:hAnsi="Times New Roman"/>
          <w:sz w:val="26"/>
          <w:szCs w:val="26"/>
        </w:rPr>
        <w:t>Nay</w:t>
      </w:r>
      <w:r>
        <w:rPr>
          <w:rFonts w:ascii="Times New Roman" w:hAnsi="Times New Roman"/>
          <w:sz w:val="26"/>
          <w:szCs w:val="26"/>
        </w:rPr>
        <w:t>,</w:t>
      </w:r>
      <w:r w:rsidRPr="00840B6C">
        <w:rPr>
          <w:rFonts w:ascii="Times New Roman" w:hAnsi="Times New Roman"/>
          <w:sz w:val="26"/>
          <w:szCs w:val="26"/>
        </w:rPr>
        <w:t xml:space="preserve"> Ban Thường vụ Công đoàn ĐHQG-HCM thông báo đến các CĐCS nội dung cụ thể </w:t>
      </w:r>
      <w:r>
        <w:rPr>
          <w:rFonts w:ascii="Times New Roman" w:hAnsi="Times New Roman"/>
          <w:sz w:val="26"/>
          <w:szCs w:val="26"/>
        </w:rPr>
        <w:t xml:space="preserve">liên quan đến Hội nghị thường niên </w:t>
      </w:r>
      <w:r w:rsidRPr="00840B6C">
        <w:rPr>
          <w:rFonts w:ascii="Times New Roman" w:hAnsi="Times New Roman"/>
          <w:sz w:val="26"/>
          <w:szCs w:val="26"/>
        </w:rPr>
        <w:t>như sau:</w:t>
      </w:r>
    </w:p>
    <w:p w:rsidR="00B23D73" w:rsidRPr="00B465E6" w:rsidRDefault="00B23D73" w:rsidP="00B23D73">
      <w:pPr>
        <w:pStyle w:val="ListParagraph"/>
        <w:numPr>
          <w:ilvl w:val="0"/>
          <w:numId w:val="2"/>
        </w:numPr>
        <w:spacing w:line="360" w:lineRule="auto"/>
        <w:ind w:left="0" w:firstLine="0"/>
        <w:jc w:val="both"/>
        <w:rPr>
          <w:sz w:val="26"/>
          <w:szCs w:val="26"/>
        </w:rPr>
      </w:pPr>
      <w:r w:rsidRPr="00906309">
        <w:rPr>
          <w:b/>
          <w:sz w:val="26"/>
          <w:szCs w:val="26"/>
        </w:rPr>
        <w:t>Mục đích</w:t>
      </w:r>
      <w:r w:rsidRPr="00906309">
        <w:rPr>
          <w:sz w:val="26"/>
          <w:szCs w:val="26"/>
        </w:rPr>
        <w:t xml:space="preserve"> </w:t>
      </w:r>
    </w:p>
    <w:p w:rsidR="00B23D73" w:rsidRDefault="00B23D73" w:rsidP="00B23D73">
      <w:pPr>
        <w:pStyle w:val="ListParagraph"/>
        <w:numPr>
          <w:ilvl w:val="0"/>
          <w:numId w:val="4"/>
        </w:numPr>
        <w:spacing w:line="360" w:lineRule="auto"/>
        <w:ind w:left="1080"/>
        <w:jc w:val="both"/>
        <w:rPr>
          <w:sz w:val="26"/>
          <w:szCs w:val="26"/>
        </w:rPr>
      </w:pPr>
      <w:r>
        <w:rPr>
          <w:sz w:val="26"/>
          <w:szCs w:val="26"/>
        </w:rPr>
        <w:t>Định hướng</w:t>
      </w:r>
      <w:r w:rsidRPr="00B465E6">
        <w:rPr>
          <w:sz w:val="26"/>
          <w:szCs w:val="26"/>
        </w:rPr>
        <w:t xml:space="preserve"> chương trình hành động trong việc thực hiện Nghị q</w:t>
      </w:r>
      <w:r>
        <w:rPr>
          <w:sz w:val="26"/>
          <w:szCs w:val="26"/>
        </w:rPr>
        <w:t>uyết HN lần thứ 8 BCHTW khóa XI (NQ 29).</w:t>
      </w:r>
    </w:p>
    <w:p w:rsidR="00B23D73" w:rsidRPr="00B465E6" w:rsidRDefault="00B23D73" w:rsidP="00B23D73">
      <w:pPr>
        <w:pStyle w:val="ListParagraph"/>
        <w:numPr>
          <w:ilvl w:val="0"/>
          <w:numId w:val="4"/>
        </w:numPr>
        <w:spacing w:line="360" w:lineRule="auto"/>
        <w:ind w:left="1080"/>
        <w:jc w:val="both"/>
        <w:rPr>
          <w:sz w:val="26"/>
          <w:szCs w:val="26"/>
        </w:rPr>
      </w:pPr>
      <w:r>
        <w:rPr>
          <w:sz w:val="26"/>
          <w:szCs w:val="26"/>
        </w:rPr>
        <w:t>Đề xuất các giải pháp nhằm nâng cao thêm một bước chất lượng phối hợp 2 ĐHQG – 3 ĐH Vùng, góp phần thúc đẩy hoạt động công đoàn thêm phong phú, đa dạng, đặc biệt trong công tác đối ngoại, giao lưu, học hỏi, trao đổi kinh nghiệm của 2 ĐHQG – 3 ĐH Vùng.</w:t>
      </w:r>
    </w:p>
    <w:p w:rsidR="00B23D73" w:rsidRDefault="00B23D73" w:rsidP="00B23D73">
      <w:pPr>
        <w:pStyle w:val="ListParagraph"/>
        <w:numPr>
          <w:ilvl w:val="0"/>
          <w:numId w:val="2"/>
        </w:numPr>
        <w:spacing w:before="240" w:line="360" w:lineRule="auto"/>
        <w:jc w:val="both"/>
        <w:rPr>
          <w:sz w:val="26"/>
          <w:szCs w:val="26"/>
        </w:rPr>
      </w:pPr>
      <w:r w:rsidRPr="00906309">
        <w:rPr>
          <w:b/>
          <w:sz w:val="26"/>
          <w:szCs w:val="26"/>
        </w:rPr>
        <w:t>Yêu cầu</w:t>
      </w:r>
    </w:p>
    <w:p w:rsidR="00B23D73" w:rsidRPr="0082452A" w:rsidRDefault="00B23D73" w:rsidP="00B23D73">
      <w:pPr>
        <w:pStyle w:val="ListParagraph"/>
        <w:spacing w:before="240" w:line="360" w:lineRule="auto"/>
        <w:ind w:left="1004"/>
        <w:jc w:val="both"/>
        <w:rPr>
          <w:sz w:val="26"/>
          <w:szCs w:val="26"/>
        </w:rPr>
      </w:pPr>
      <w:r w:rsidRPr="0082452A">
        <w:rPr>
          <w:sz w:val="26"/>
          <w:szCs w:val="26"/>
        </w:rPr>
        <w:t>Hội</w:t>
      </w:r>
      <w:r>
        <w:rPr>
          <w:sz w:val="26"/>
          <w:szCs w:val="26"/>
        </w:rPr>
        <w:t xml:space="preserve"> ng</w:t>
      </w:r>
      <w:r w:rsidRPr="0082452A">
        <w:rPr>
          <w:sz w:val="26"/>
          <w:szCs w:val="26"/>
        </w:rPr>
        <w:t xml:space="preserve">hị cần phải đảm bảo </w:t>
      </w:r>
      <w:r>
        <w:rPr>
          <w:sz w:val="26"/>
          <w:szCs w:val="26"/>
        </w:rPr>
        <w:t>đ</w:t>
      </w:r>
      <w:r w:rsidRPr="0082452A">
        <w:rPr>
          <w:sz w:val="26"/>
          <w:szCs w:val="26"/>
        </w:rPr>
        <w:t>ạt được mục đích đã đề ra, chất lượng, hiệu quả trên tinh thần tiết kiệm, tạo được không khí vui tươi, đoàn kết, thân thiện.</w:t>
      </w:r>
    </w:p>
    <w:p w:rsidR="00B23D73" w:rsidRPr="00906309" w:rsidRDefault="00B23D73" w:rsidP="00B23D73">
      <w:pPr>
        <w:pStyle w:val="ListParagraph"/>
        <w:numPr>
          <w:ilvl w:val="0"/>
          <w:numId w:val="2"/>
        </w:numPr>
        <w:spacing w:line="360" w:lineRule="auto"/>
        <w:jc w:val="both"/>
        <w:rPr>
          <w:sz w:val="26"/>
          <w:szCs w:val="26"/>
        </w:rPr>
      </w:pPr>
      <w:r w:rsidRPr="00747876">
        <w:rPr>
          <w:b/>
          <w:sz w:val="26"/>
          <w:szCs w:val="26"/>
        </w:rPr>
        <w:t>Thời gian và địa điểm:</w:t>
      </w:r>
      <w:r w:rsidRPr="00906309">
        <w:rPr>
          <w:sz w:val="26"/>
          <w:szCs w:val="26"/>
        </w:rPr>
        <w:t xml:space="preserve"> 03 ngày</w:t>
      </w:r>
      <w:r>
        <w:rPr>
          <w:sz w:val="26"/>
          <w:szCs w:val="26"/>
        </w:rPr>
        <w:t>,</w:t>
      </w:r>
      <w:r w:rsidRPr="00906309">
        <w:rPr>
          <w:sz w:val="26"/>
          <w:szCs w:val="26"/>
        </w:rPr>
        <w:t xml:space="preserve"> từ ngày 9/5 </w:t>
      </w:r>
      <w:r>
        <w:rPr>
          <w:sz w:val="26"/>
          <w:szCs w:val="26"/>
        </w:rPr>
        <w:t xml:space="preserve">(thứ sáu) </w:t>
      </w:r>
      <w:r w:rsidRPr="00906309">
        <w:rPr>
          <w:sz w:val="26"/>
          <w:szCs w:val="26"/>
        </w:rPr>
        <w:t>đến 11/5/2014</w:t>
      </w:r>
      <w:r>
        <w:rPr>
          <w:sz w:val="26"/>
          <w:szCs w:val="26"/>
        </w:rPr>
        <w:t xml:space="preserve"> (chủ nhật)</w:t>
      </w:r>
      <w:r w:rsidRPr="00906309">
        <w:rPr>
          <w:sz w:val="26"/>
          <w:szCs w:val="26"/>
        </w:rPr>
        <w:t>.</w:t>
      </w:r>
    </w:p>
    <w:p w:rsidR="00B23D73" w:rsidRPr="00906309" w:rsidRDefault="00B23D73" w:rsidP="00B23D73">
      <w:pPr>
        <w:pStyle w:val="ListParagraph"/>
        <w:numPr>
          <w:ilvl w:val="0"/>
          <w:numId w:val="3"/>
        </w:numPr>
        <w:spacing w:line="360" w:lineRule="auto"/>
        <w:ind w:left="1080"/>
        <w:jc w:val="both"/>
        <w:rPr>
          <w:sz w:val="26"/>
          <w:szCs w:val="26"/>
        </w:rPr>
      </w:pPr>
      <w:r w:rsidRPr="00906309">
        <w:rPr>
          <w:sz w:val="26"/>
          <w:szCs w:val="26"/>
        </w:rPr>
        <w:t>Ngày 09/5: Hội nghị 2 ĐHQG và 3 đại học Vùng</w:t>
      </w:r>
      <w:r>
        <w:rPr>
          <w:sz w:val="26"/>
          <w:szCs w:val="26"/>
        </w:rPr>
        <w:t xml:space="preserve"> tại ĐHQG-HCM</w:t>
      </w:r>
    </w:p>
    <w:p w:rsidR="00B23D73" w:rsidRDefault="00B23D73" w:rsidP="00B23D73">
      <w:pPr>
        <w:pStyle w:val="ListParagraph"/>
        <w:numPr>
          <w:ilvl w:val="0"/>
          <w:numId w:val="3"/>
        </w:numPr>
        <w:spacing w:line="360" w:lineRule="auto"/>
        <w:ind w:left="1080"/>
        <w:jc w:val="both"/>
        <w:rPr>
          <w:sz w:val="26"/>
          <w:szCs w:val="26"/>
        </w:rPr>
      </w:pPr>
      <w:r w:rsidRPr="00906309">
        <w:rPr>
          <w:sz w:val="26"/>
          <w:szCs w:val="26"/>
        </w:rPr>
        <w:t xml:space="preserve">Ngày 10, 11/5: </w:t>
      </w:r>
      <w:r>
        <w:rPr>
          <w:sz w:val="26"/>
          <w:szCs w:val="26"/>
        </w:rPr>
        <w:t>T</w:t>
      </w:r>
      <w:r w:rsidRPr="00906309">
        <w:rPr>
          <w:sz w:val="26"/>
          <w:szCs w:val="26"/>
        </w:rPr>
        <w:t xml:space="preserve">rao đổi kinh nghiệm hoạt động công đoàn </w:t>
      </w:r>
      <w:r>
        <w:rPr>
          <w:sz w:val="26"/>
          <w:szCs w:val="26"/>
        </w:rPr>
        <w:t>với</w:t>
      </w:r>
      <w:r w:rsidRPr="00906309">
        <w:rPr>
          <w:sz w:val="26"/>
          <w:szCs w:val="26"/>
        </w:rPr>
        <w:t xml:space="preserve"> </w:t>
      </w:r>
      <w:r>
        <w:rPr>
          <w:sz w:val="26"/>
          <w:szCs w:val="26"/>
        </w:rPr>
        <w:t>các Công đoàn GD các tỉnh vùng Đồng bằng sông Cửu Long (</w:t>
      </w:r>
      <w:r w:rsidR="00747876">
        <w:rPr>
          <w:sz w:val="26"/>
          <w:szCs w:val="26"/>
        </w:rPr>
        <w:t>có đính kèm chương trình và kinh phí</w:t>
      </w:r>
      <w:r>
        <w:rPr>
          <w:sz w:val="26"/>
          <w:szCs w:val="26"/>
        </w:rPr>
        <w:t>).</w:t>
      </w:r>
    </w:p>
    <w:p w:rsidR="00B23D73" w:rsidRDefault="00B23D73" w:rsidP="00B23D73">
      <w:pPr>
        <w:pStyle w:val="ListParagraph"/>
        <w:spacing w:line="360" w:lineRule="auto"/>
        <w:ind w:left="1080"/>
        <w:jc w:val="both"/>
        <w:rPr>
          <w:sz w:val="12"/>
          <w:szCs w:val="26"/>
        </w:rPr>
      </w:pPr>
    </w:p>
    <w:p w:rsidR="00E74EC7" w:rsidRDefault="00E74EC7" w:rsidP="00B23D73">
      <w:pPr>
        <w:pStyle w:val="ListParagraph"/>
        <w:spacing w:line="360" w:lineRule="auto"/>
        <w:ind w:left="1080"/>
        <w:jc w:val="both"/>
        <w:rPr>
          <w:sz w:val="12"/>
          <w:szCs w:val="26"/>
        </w:rPr>
      </w:pPr>
    </w:p>
    <w:p w:rsidR="00E74EC7" w:rsidRPr="00D86371" w:rsidRDefault="00E74EC7" w:rsidP="00B23D73">
      <w:pPr>
        <w:pStyle w:val="ListParagraph"/>
        <w:spacing w:line="360" w:lineRule="auto"/>
        <w:ind w:left="1080"/>
        <w:jc w:val="both"/>
        <w:rPr>
          <w:sz w:val="12"/>
          <w:szCs w:val="26"/>
        </w:rPr>
      </w:pPr>
    </w:p>
    <w:p w:rsidR="00B23D73" w:rsidRPr="00747876" w:rsidRDefault="00B23D73" w:rsidP="00B23D73">
      <w:pPr>
        <w:pStyle w:val="ListParagraph"/>
        <w:numPr>
          <w:ilvl w:val="0"/>
          <w:numId w:val="2"/>
        </w:numPr>
        <w:spacing w:line="360" w:lineRule="auto"/>
        <w:jc w:val="both"/>
        <w:rPr>
          <w:b/>
          <w:sz w:val="26"/>
          <w:szCs w:val="26"/>
        </w:rPr>
      </w:pPr>
      <w:r w:rsidRPr="00747876">
        <w:rPr>
          <w:b/>
          <w:sz w:val="26"/>
          <w:szCs w:val="26"/>
        </w:rPr>
        <w:lastRenderedPageBreak/>
        <w:t>Thành phần</w:t>
      </w:r>
    </w:p>
    <w:p w:rsidR="00B23D73" w:rsidRDefault="00B23D73" w:rsidP="00B23D73">
      <w:pPr>
        <w:pStyle w:val="ListParagraph"/>
        <w:numPr>
          <w:ilvl w:val="0"/>
          <w:numId w:val="3"/>
        </w:numPr>
        <w:spacing w:line="360" w:lineRule="auto"/>
        <w:ind w:left="1080"/>
        <w:jc w:val="both"/>
        <w:rPr>
          <w:sz w:val="26"/>
          <w:szCs w:val="26"/>
        </w:rPr>
      </w:pPr>
      <w:r w:rsidRPr="00906309">
        <w:rPr>
          <w:sz w:val="26"/>
          <w:szCs w:val="26"/>
        </w:rPr>
        <w:t>Ban Chấp hành</w:t>
      </w:r>
      <w:r>
        <w:rPr>
          <w:sz w:val="26"/>
          <w:szCs w:val="26"/>
        </w:rPr>
        <w:t>, UBKT</w:t>
      </w:r>
      <w:r w:rsidRPr="00906309">
        <w:rPr>
          <w:sz w:val="26"/>
          <w:szCs w:val="26"/>
        </w:rPr>
        <w:t xml:space="preserve"> Công đoàn ĐHQG</w:t>
      </w:r>
      <w:r>
        <w:rPr>
          <w:sz w:val="26"/>
          <w:szCs w:val="26"/>
        </w:rPr>
        <w:t>-HCM;</w:t>
      </w:r>
    </w:p>
    <w:p w:rsidR="00E74EC7" w:rsidRDefault="00E74EC7" w:rsidP="00B23D73">
      <w:pPr>
        <w:pStyle w:val="ListParagraph"/>
        <w:numPr>
          <w:ilvl w:val="0"/>
          <w:numId w:val="3"/>
        </w:numPr>
        <w:spacing w:line="360" w:lineRule="auto"/>
        <w:ind w:left="1080"/>
        <w:jc w:val="both"/>
        <w:rPr>
          <w:sz w:val="26"/>
          <w:szCs w:val="26"/>
        </w:rPr>
      </w:pPr>
      <w:r>
        <w:rPr>
          <w:sz w:val="26"/>
          <w:szCs w:val="26"/>
        </w:rPr>
        <w:t xml:space="preserve">Đại diện lãnh đạo các ban chức năng Công đoàn </w:t>
      </w:r>
      <w:r w:rsidRPr="00906309">
        <w:rPr>
          <w:sz w:val="26"/>
          <w:szCs w:val="26"/>
        </w:rPr>
        <w:t xml:space="preserve">ĐHQG </w:t>
      </w:r>
      <w:r>
        <w:rPr>
          <w:sz w:val="26"/>
          <w:szCs w:val="26"/>
        </w:rPr>
        <w:t>–HCM;</w:t>
      </w:r>
    </w:p>
    <w:p w:rsidR="00B23D73" w:rsidRPr="00906309" w:rsidRDefault="00B23D73" w:rsidP="00B23D73">
      <w:pPr>
        <w:pStyle w:val="ListParagraph"/>
        <w:numPr>
          <w:ilvl w:val="0"/>
          <w:numId w:val="3"/>
        </w:numPr>
        <w:spacing w:line="360" w:lineRule="auto"/>
        <w:ind w:left="1080"/>
        <w:jc w:val="both"/>
        <w:rPr>
          <w:sz w:val="26"/>
          <w:szCs w:val="26"/>
        </w:rPr>
      </w:pPr>
      <w:r>
        <w:rPr>
          <w:sz w:val="26"/>
          <w:szCs w:val="26"/>
        </w:rPr>
        <w:t xml:space="preserve">Đại </w:t>
      </w:r>
      <w:r w:rsidRPr="00906309">
        <w:rPr>
          <w:sz w:val="26"/>
          <w:szCs w:val="26"/>
        </w:rPr>
        <w:t xml:space="preserve">diện </w:t>
      </w:r>
      <w:r>
        <w:rPr>
          <w:sz w:val="26"/>
          <w:szCs w:val="26"/>
        </w:rPr>
        <w:t>Ban Chấp hành/</w:t>
      </w:r>
      <w:r w:rsidRPr="00906309">
        <w:rPr>
          <w:sz w:val="26"/>
          <w:szCs w:val="26"/>
        </w:rPr>
        <w:t>Ban Thường vụ các CĐCS trực thu</w:t>
      </w:r>
      <w:r>
        <w:rPr>
          <w:sz w:val="26"/>
          <w:szCs w:val="26"/>
        </w:rPr>
        <w:t>ộc</w:t>
      </w:r>
      <w:r w:rsidRPr="00906309">
        <w:rPr>
          <w:sz w:val="26"/>
          <w:szCs w:val="26"/>
        </w:rPr>
        <w:t>;</w:t>
      </w:r>
    </w:p>
    <w:p w:rsidR="00B23D73" w:rsidRPr="00E74EC7" w:rsidRDefault="00B23D73" w:rsidP="00E74EC7">
      <w:pPr>
        <w:pStyle w:val="ListParagraph"/>
        <w:numPr>
          <w:ilvl w:val="0"/>
          <w:numId w:val="3"/>
        </w:numPr>
        <w:spacing w:line="360" w:lineRule="auto"/>
        <w:ind w:left="1080"/>
        <w:jc w:val="both"/>
        <w:rPr>
          <w:sz w:val="26"/>
          <w:szCs w:val="26"/>
        </w:rPr>
      </w:pPr>
      <w:r w:rsidRPr="00906309">
        <w:rPr>
          <w:sz w:val="26"/>
          <w:szCs w:val="26"/>
        </w:rPr>
        <w:t xml:space="preserve">Cán bộ </w:t>
      </w:r>
      <w:r>
        <w:rPr>
          <w:sz w:val="26"/>
          <w:szCs w:val="26"/>
        </w:rPr>
        <w:t>v</w:t>
      </w:r>
      <w:r w:rsidRPr="00906309">
        <w:rPr>
          <w:sz w:val="26"/>
          <w:szCs w:val="26"/>
        </w:rPr>
        <w:t xml:space="preserve">ăn phòng </w:t>
      </w:r>
      <w:r>
        <w:rPr>
          <w:sz w:val="26"/>
          <w:szCs w:val="26"/>
        </w:rPr>
        <w:t xml:space="preserve">Công đoàn </w:t>
      </w:r>
      <w:r w:rsidRPr="00906309">
        <w:rPr>
          <w:sz w:val="26"/>
          <w:szCs w:val="26"/>
        </w:rPr>
        <w:t xml:space="preserve">ĐHQG </w:t>
      </w:r>
      <w:r>
        <w:rPr>
          <w:sz w:val="26"/>
          <w:szCs w:val="26"/>
        </w:rPr>
        <w:t xml:space="preserve">–HCM và các CĐCS trực thuộc ; </w:t>
      </w:r>
    </w:p>
    <w:p w:rsidR="00B23D73" w:rsidRPr="00747876" w:rsidRDefault="00B23D73" w:rsidP="00B23D73">
      <w:pPr>
        <w:pStyle w:val="ListParagraph"/>
        <w:numPr>
          <w:ilvl w:val="0"/>
          <w:numId w:val="2"/>
        </w:numPr>
        <w:spacing w:line="360" w:lineRule="auto"/>
        <w:jc w:val="both"/>
        <w:rPr>
          <w:b/>
          <w:sz w:val="26"/>
          <w:szCs w:val="26"/>
        </w:rPr>
      </w:pPr>
      <w:r w:rsidRPr="00747876">
        <w:rPr>
          <w:b/>
          <w:sz w:val="26"/>
          <w:szCs w:val="26"/>
        </w:rPr>
        <w:t>Chủ đề Hội nghị</w:t>
      </w:r>
    </w:p>
    <w:p w:rsidR="00B23D73" w:rsidRDefault="00B23D73" w:rsidP="00B23D73">
      <w:pPr>
        <w:pStyle w:val="ListParagraph"/>
        <w:spacing w:line="360" w:lineRule="auto"/>
        <w:jc w:val="center"/>
        <w:rPr>
          <w:i/>
          <w:sz w:val="30"/>
          <w:szCs w:val="26"/>
        </w:rPr>
      </w:pPr>
      <w:r w:rsidRPr="00CC4001">
        <w:rPr>
          <w:i/>
          <w:sz w:val="30"/>
          <w:szCs w:val="26"/>
        </w:rPr>
        <w:t>“</w:t>
      </w:r>
      <w:r w:rsidRPr="000D5E0F">
        <w:rPr>
          <w:i/>
          <w:sz w:val="28"/>
          <w:szCs w:val="28"/>
        </w:rPr>
        <w:t>Giao ban công tác công đoàn các Đại học Quốc gia, Đại học Vùng</w:t>
      </w:r>
      <w:r w:rsidRPr="00CC4001">
        <w:rPr>
          <w:i/>
          <w:sz w:val="30"/>
          <w:szCs w:val="26"/>
        </w:rPr>
        <w:t>”</w:t>
      </w:r>
    </w:p>
    <w:p w:rsidR="00B23D73" w:rsidRPr="00747876" w:rsidRDefault="00B23D73" w:rsidP="00B23D73">
      <w:pPr>
        <w:pStyle w:val="ListParagraph"/>
        <w:numPr>
          <w:ilvl w:val="0"/>
          <w:numId w:val="2"/>
        </w:numPr>
        <w:spacing w:line="360" w:lineRule="auto"/>
        <w:jc w:val="both"/>
        <w:rPr>
          <w:b/>
          <w:sz w:val="26"/>
          <w:szCs w:val="26"/>
        </w:rPr>
      </w:pPr>
      <w:r w:rsidRPr="00747876">
        <w:rPr>
          <w:b/>
          <w:sz w:val="26"/>
          <w:szCs w:val="26"/>
        </w:rPr>
        <w:t>Tham luận của các đơn vị</w:t>
      </w:r>
    </w:p>
    <w:p w:rsidR="00B23D73" w:rsidRPr="00E74EC7" w:rsidRDefault="00B23D73" w:rsidP="000D5E0F">
      <w:pPr>
        <w:pStyle w:val="ListParagraph"/>
        <w:spacing w:line="360" w:lineRule="auto"/>
        <w:jc w:val="both"/>
        <w:rPr>
          <w:sz w:val="26"/>
          <w:szCs w:val="26"/>
        </w:rPr>
      </w:pPr>
      <w:r w:rsidRPr="008A70EC">
        <w:rPr>
          <w:sz w:val="26"/>
          <w:szCs w:val="26"/>
        </w:rPr>
        <w:t xml:space="preserve">Căn cứ vào mục đích và chủ đề của Hội nghị, </w:t>
      </w:r>
      <w:r>
        <w:rPr>
          <w:sz w:val="26"/>
          <w:szCs w:val="26"/>
        </w:rPr>
        <w:t>2 ĐHQG và 3 ĐH Vùng</w:t>
      </w:r>
      <w:r w:rsidRPr="008A70EC">
        <w:rPr>
          <w:sz w:val="26"/>
          <w:szCs w:val="26"/>
        </w:rPr>
        <w:t xml:space="preserve"> sẽ viết các tham luận để in trong kỷ yếu của Hội nghị. </w:t>
      </w:r>
      <w:r>
        <w:rPr>
          <w:sz w:val="26"/>
          <w:szCs w:val="26"/>
        </w:rPr>
        <w:t xml:space="preserve">Ban Thường vụ sẽ thông báo cụ thể sau. </w:t>
      </w:r>
      <w:r w:rsidRPr="008A70EC">
        <w:rPr>
          <w:sz w:val="26"/>
          <w:szCs w:val="26"/>
        </w:rPr>
        <w:t>Nội dung tham luận chú ý tập trung vào 9 nhiệm vụ, giải pháp</w:t>
      </w:r>
      <w:r>
        <w:rPr>
          <w:sz w:val="26"/>
          <w:szCs w:val="26"/>
        </w:rPr>
        <w:t xml:space="preserve"> được nêu trong NQ 29. Các tham luận có thể nói hết cả 9 </w:t>
      </w:r>
      <w:r w:rsidRPr="008A70EC">
        <w:rPr>
          <w:sz w:val="26"/>
          <w:szCs w:val="26"/>
        </w:rPr>
        <w:t>nhiệm vụ, giải pháp</w:t>
      </w:r>
      <w:r>
        <w:rPr>
          <w:sz w:val="26"/>
          <w:szCs w:val="26"/>
        </w:rPr>
        <w:t xml:space="preserve"> hoặc chỉ chọn ra những </w:t>
      </w:r>
      <w:r w:rsidRPr="008A70EC">
        <w:rPr>
          <w:sz w:val="26"/>
          <w:szCs w:val="26"/>
        </w:rPr>
        <w:t>nhiệm vụ, giải pháp</w:t>
      </w:r>
      <w:r>
        <w:rPr>
          <w:sz w:val="26"/>
          <w:szCs w:val="26"/>
        </w:rPr>
        <w:t xml:space="preserve"> nào đơn vị cần tập trung và phù hợp với chỉ đạo của Đảng ủy, phù hợp với điều kiện của đơn vị. </w:t>
      </w:r>
    </w:p>
    <w:p w:rsidR="00B23D73" w:rsidRDefault="00B23D73" w:rsidP="00B23D73">
      <w:pPr>
        <w:pStyle w:val="ListParagraph"/>
        <w:numPr>
          <w:ilvl w:val="0"/>
          <w:numId w:val="2"/>
        </w:numPr>
        <w:spacing w:line="360" w:lineRule="auto"/>
        <w:jc w:val="both"/>
        <w:rPr>
          <w:b/>
          <w:sz w:val="26"/>
          <w:szCs w:val="26"/>
        </w:rPr>
      </w:pPr>
      <w:r w:rsidRPr="003D5CB3">
        <w:rPr>
          <w:b/>
          <w:sz w:val="26"/>
          <w:szCs w:val="26"/>
        </w:rPr>
        <w:t>Tổ chức</w:t>
      </w:r>
      <w:r>
        <w:rPr>
          <w:b/>
          <w:sz w:val="26"/>
          <w:szCs w:val="26"/>
        </w:rPr>
        <w:t xml:space="preserve"> nhân sự</w:t>
      </w:r>
    </w:p>
    <w:p w:rsidR="00B23D73" w:rsidRDefault="00B23D73" w:rsidP="00B23D73">
      <w:pPr>
        <w:pStyle w:val="ListParagraph"/>
        <w:numPr>
          <w:ilvl w:val="0"/>
          <w:numId w:val="5"/>
        </w:numPr>
        <w:spacing w:line="360" w:lineRule="auto"/>
        <w:jc w:val="both"/>
        <w:rPr>
          <w:b/>
          <w:sz w:val="26"/>
          <w:szCs w:val="26"/>
        </w:rPr>
      </w:pPr>
      <w:r>
        <w:rPr>
          <w:b/>
          <w:sz w:val="26"/>
          <w:szCs w:val="26"/>
        </w:rPr>
        <w:t>Ban chỉ đạo</w:t>
      </w:r>
    </w:p>
    <w:p w:rsidR="00B23D73" w:rsidRDefault="00B23D73" w:rsidP="00B23D73">
      <w:pPr>
        <w:pStyle w:val="ListParagraph"/>
        <w:numPr>
          <w:ilvl w:val="0"/>
          <w:numId w:val="3"/>
        </w:numPr>
        <w:spacing w:line="360" w:lineRule="auto"/>
        <w:ind w:left="1080"/>
        <w:jc w:val="both"/>
        <w:rPr>
          <w:sz w:val="26"/>
          <w:szCs w:val="26"/>
        </w:rPr>
      </w:pPr>
      <w:r>
        <w:rPr>
          <w:sz w:val="26"/>
          <w:szCs w:val="26"/>
        </w:rPr>
        <w:t>Đại diện lãnh đạo CĐ GDVN, đại diện lãnh đạo CĐ 2 ĐHQG – 3 ĐH Vùng.</w:t>
      </w:r>
    </w:p>
    <w:p w:rsidR="00B23D73" w:rsidRPr="003D5CB3" w:rsidRDefault="00B23D73" w:rsidP="00B23D73">
      <w:pPr>
        <w:pStyle w:val="ListParagraph"/>
        <w:numPr>
          <w:ilvl w:val="0"/>
          <w:numId w:val="3"/>
        </w:numPr>
        <w:spacing w:line="360" w:lineRule="auto"/>
        <w:ind w:left="1080"/>
        <w:jc w:val="both"/>
        <w:rPr>
          <w:sz w:val="26"/>
          <w:szCs w:val="26"/>
        </w:rPr>
      </w:pPr>
      <w:r>
        <w:rPr>
          <w:sz w:val="26"/>
          <w:szCs w:val="26"/>
        </w:rPr>
        <w:t>Nhiệm vụ: chỉ đạo chung cho toàn bộ công tác xây dựng kế hoạch, tổ chức, triển khai  Hội nghị.</w:t>
      </w:r>
    </w:p>
    <w:p w:rsidR="00B23D73" w:rsidRDefault="00B23D73" w:rsidP="00B23D73">
      <w:pPr>
        <w:pStyle w:val="ListParagraph"/>
        <w:numPr>
          <w:ilvl w:val="0"/>
          <w:numId w:val="5"/>
        </w:numPr>
        <w:spacing w:line="360" w:lineRule="auto"/>
        <w:jc w:val="both"/>
        <w:rPr>
          <w:b/>
          <w:sz w:val="26"/>
          <w:szCs w:val="26"/>
        </w:rPr>
      </w:pPr>
      <w:r>
        <w:rPr>
          <w:b/>
          <w:sz w:val="26"/>
          <w:szCs w:val="26"/>
        </w:rPr>
        <w:t>Ban tổ chức</w:t>
      </w:r>
    </w:p>
    <w:p w:rsidR="00B23D73" w:rsidRDefault="00B23D73" w:rsidP="00B23D73">
      <w:pPr>
        <w:pStyle w:val="ListParagraph"/>
        <w:numPr>
          <w:ilvl w:val="0"/>
          <w:numId w:val="3"/>
        </w:numPr>
        <w:spacing w:line="360" w:lineRule="auto"/>
        <w:ind w:left="1080"/>
        <w:jc w:val="both"/>
        <w:rPr>
          <w:sz w:val="26"/>
          <w:szCs w:val="26"/>
        </w:rPr>
      </w:pPr>
      <w:r>
        <w:rPr>
          <w:sz w:val="26"/>
          <w:szCs w:val="26"/>
        </w:rPr>
        <w:t xml:space="preserve">Đại diện lãnh đạo CĐ GDVN tại TPHCM, đại diện lãnh đạo CĐ ĐHQG-HCM, lãnh đạo VP CĐ ĐHQG-HCM và một vài ban chức năng CĐ ĐHQG-HCM. </w:t>
      </w:r>
    </w:p>
    <w:p w:rsidR="00B23D73" w:rsidRPr="003D5CB3" w:rsidRDefault="00B23D73" w:rsidP="00B23D73">
      <w:pPr>
        <w:pStyle w:val="ListParagraph"/>
        <w:numPr>
          <w:ilvl w:val="0"/>
          <w:numId w:val="3"/>
        </w:numPr>
        <w:spacing w:line="360" w:lineRule="auto"/>
        <w:ind w:left="1080"/>
        <w:jc w:val="both"/>
        <w:rPr>
          <w:sz w:val="26"/>
          <w:szCs w:val="26"/>
        </w:rPr>
      </w:pPr>
      <w:r>
        <w:rPr>
          <w:sz w:val="26"/>
          <w:szCs w:val="26"/>
        </w:rPr>
        <w:t>Nhiệm vụ: Quản lý và điều hành mọi việc trước, trong và sau HN theo chỉ đạo của Ban Chỉ đạo.</w:t>
      </w:r>
    </w:p>
    <w:p w:rsidR="00B23D73" w:rsidRDefault="00B23D73" w:rsidP="00B23D73">
      <w:pPr>
        <w:pStyle w:val="ListParagraph"/>
        <w:numPr>
          <w:ilvl w:val="0"/>
          <w:numId w:val="5"/>
        </w:numPr>
        <w:spacing w:line="360" w:lineRule="auto"/>
        <w:jc w:val="both"/>
        <w:rPr>
          <w:b/>
          <w:sz w:val="26"/>
          <w:szCs w:val="26"/>
        </w:rPr>
      </w:pPr>
      <w:r>
        <w:rPr>
          <w:b/>
          <w:sz w:val="26"/>
          <w:szCs w:val="26"/>
        </w:rPr>
        <w:t>Các tiểu ban phục vụ</w:t>
      </w:r>
    </w:p>
    <w:p w:rsidR="00B23D73" w:rsidRPr="000707B5" w:rsidRDefault="00B23D73" w:rsidP="00B23D73">
      <w:pPr>
        <w:pStyle w:val="ListParagraph"/>
        <w:numPr>
          <w:ilvl w:val="0"/>
          <w:numId w:val="3"/>
        </w:numPr>
        <w:spacing w:line="360" w:lineRule="auto"/>
        <w:ind w:left="1080"/>
        <w:jc w:val="both"/>
        <w:rPr>
          <w:b/>
          <w:sz w:val="26"/>
          <w:szCs w:val="26"/>
        </w:rPr>
      </w:pPr>
      <w:r>
        <w:rPr>
          <w:sz w:val="26"/>
          <w:szCs w:val="26"/>
        </w:rPr>
        <w:t>Gồm tiểu ban nội dung, tiểu ban lễ tân, tiểu ban CSVC-tài chính. Thành viên các tiểu ban là thành viên VP CĐ ĐHQG-HCM, các ban chức năng của CĐ ĐHQG-HCM, các CĐCS trực thuộc CĐ ĐHQG-HCM.</w:t>
      </w:r>
    </w:p>
    <w:p w:rsidR="00B23D73" w:rsidRPr="00E74EC7" w:rsidRDefault="00B23D73" w:rsidP="00E74EC7">
      <w:pPr>
        <w:pStyle w:val="ListParagraph"/>
        <w:numPr>
          <w:ilvl w:val="0"/>
          <w:numId w:val="3"/>
        </w:numPr>
        <w:spacing w:line="360" w:lineRule="auto"/>
        <w:ind w:left="1080"/>
        <w:jc w:val="both"/>
        <w:rPr>
          <w:b/>
          <w:sz w:val="26"/>
          <w:szCs w:val="26"/>
        </w:rPr>
      </w:pPr>
      <w:r w:rsidRPr="000707B5">
        <w:rPr>
          <w:sz w:val="26"/>
          <w:szCs w:val="26"/>
        </w:rPr>
        <w:t xml:space="preserve">Nhiệm vụ: thực hiện trực tiếp các công việc theo phân công của Ban Tổ chức như </w:t>
      </w:r>
      <w:r>
        <w:rPr>
          <w:sz w:val="26"/>
          <w:szCs w:val="26"/>
        </w:rPr>
        <w:t>t</w:t>
      </w:r>
      <w:r w:rsidRPr="000707B5">
        <w:rPr>
          <w:sz w:val="26"/>
          <w:szCs w:val="26"/>
        </w:rPr>
        <w:t>iểu Ban nội dung (phụ trách chương trình HN, tài liệu, kỷ yếu…)</w:t>
      </w:r>
      <w:r>
        <w:rPr>
          <w:sz w:val="26"/>
          <w:szCs w:val="26"/>
        </w:rPr>
        <w:t>;</w:t>
      </w:r>
      <w:r w:rsidRPr="000707B5">
        <w:rPr>
          <w:sz w:val="26"/>
          <w:szCs w:val="26"/>
        </w:rPr>
        <w:t xml:space="preserve"> Tiểu Ban lễ tân </w:t>
      </w:r>
      <w:r w:rsidRPr="000707B5">
        <w:rPr>
          <w:sz w:val="26"/>
          <w:szCs w:val="26"/>
        </w:rPr>
        <w:lastRenderedPageBreak/>
        <w:t>(đón tiếp khách mời, đại biểu, hướng dẫn đăng ký nơi ở…)</w:t>
      </w:r>
      <w:r>
        <w:rPr>
          <w:sz w:val="26"/>
          <w:szCs w:val="26"/>
        </w:rPr>
        <w:t>;</w:t>
      </w:r>
      <w:r w:rsidRPr="000707B5">
        <w:rPr>
          <w:sz w:val="26"/>
          <w:szCs w:val="26"/>
        </w:rPr>
        <w:t xml:space="preserve"> Tiểu Ban CSVC – tài chính (phụ trách chuẩn bị địa điểm tổ chức HN, đầu mối tổ chức chuyến giao lưu tham quan, chuẩn bị việc ăn uống trong các ngày diễn ra HN…).</w:t>
      </w:r>
    </w:p>
    <w:p w:rsidR="00E74EC7" w:rsidRPr="00906309" w:rsidRDefault="00E74EC7" w:rsidP="00E74EC7">
      <w:pPr>
        <w:pStyle w:val="ListParagraph"/>
        <w:numPr>
          <w:ilvl w:val="0"/>
          <w:numId w:val="2"/>
        </w:numPr>
        <w:spacing w:line="360" w:lineRule="auto"/>
        <w:jc w:val="both"/>
        <w:rPr>
          <w:sz w:val="26"/>
          <w:szCs w:val="26"/>
        </w:rPr>
      </w:pPr>
      <w:r>
        <w:rPr>
          <w:b/>
          <w:sz w:val="26"/>
          <w:szCs w:val="26"/>
        </w:rPr>
        <w:t>Lịch các hoạt động</w:t>
      </w:r>
    </w:p>
    <w:p w:rsidR="00E74EC7" w:rsidRPr="003E4F13" w:rsidRDefault="00E74EC7" w:rsidP="00E74EC7">
      <w:pPr>
        <w:pStyle w:val="ListParagraph"/>
        <w:numPr>
          <w:ilvl w:val="0"/>
          <w:numId w:val="6"/>
        </w:numPr>
        <w:spacing w:line="360" w:lineRule="auto"/>
        <w:jc w:val="both"/>
        <w:rPr>
          <w:b/>
          <w:sz w:val="26"/>
          <w:szCs w:val="26"/>
        </w:rPr>
      </w:pPr>
      <w:r w:rsidRPr="003E4F13">
        <w:rPr>
          <w:b/>
          <w:sz w:val="26"/>
          <w:szCs w:val="26"/>
        </w:rPr>
        <w:t xml:space="preserve">Ngày </w:t>
      </w:r>
      <w:r>
        <w:rPr>
          <w:b/>
          <w:sz w:val="26"/>
          <w:szCs w:val="26"/>
        </w:rPr>
        <w:t xml:space="preserve">thứ nhất </w:t>
      </w:r>
      <w:r w:rsidRPr="003E4F13">
        <w:rPr>
          <w:b/>
          <w:sz w:val="26"/>
          <w:szCs w:val="26"/>
        </w:rPr>
        <w:t>09/5</w:t>
      </w:r>
      <w:r>
        <w:rPr>
          <w:b/>
          <w:sz w:val="26"/>
          <w:szCs w:val="26"/>
        </w:rPr>
        <w:t>/2014</w:t>
      </w:r>
    </w:p>
    <w:p w:rsidR="00E74EC7" w:rsidRDefault="00E74EC7" w:rsidP="00E74EC7">
      <w:pPr>
        <w:pStyle w:val="ListParagraph"/>
        <w:spacing w:line="360" w:lineRule="auto"/>
        <w:ind w:left="1451" w:hanging="371"/>
        <w:jc w:val="both"/>
        <w:rPr>
          <w:sz w:val="26"/>
          <w:szCs w:val="26"/>
        </w:rPr>
      </w:pPr>
      <w:r w:rsidRPr="009768A7">
        <w:rPr>
          <w:b/>
          <w:sz w:val="26"/>
          <w:szCs w:val="26"/>
        </w:rPr>
        <w:t>a)</w:t>
      </w:r>
      <w:r>
        <w:rPr>
          <w:sz w:val="26"/>
          <w:szCs w:val="26"/>
        </w:rPr>
        <w:t xml:space="preserve">  </w:t>
      </w:r>
      <w:r>
        <w:rPr>
          <w:b/>
          <w:sz w:val="26"/>
          <w:szCs w:val="26"/>
        </w:rPr>
        <w:t>8h30 – 11h30</w:t>
      </w:r>
      <w:r>
        <w:rPr>
          <w:sz w:val="26"/>
          <w:szCs w:val="26"/>
        </w:rPr>
        <w:t xml:space="preserve">: </w:t>
      </w:r>
      <w:r w:rsidRPr="00906309">
        <w:rPr>
          <w:sz w:val="26"/>
          <w:szCs w:val="26"/>
        </w:rPr>
        <w:t xml:space="preserve">Hội nghị </w:t>
      </w:r>
      <w:r>
        <w:rPr>
          <w:sz w:val="26"/>
          <w:szCs w:val="26"/>
        </w:rPr>
        <w:t>chính thức, tại P.512 Nhà Điều hành ĐHQG-HCM – Khu phố 6, P. Linh Trung, Q. Thủ Đức, Tp.HCM</w:t>
      </w:r>
    </w:p>
    <w:p w:rsidR="00E74EC7" w:rsidRDefault="00E74EC7" w:rsidP="00E74EC7">
      <w:pPr>
        <w:pStyle w:val="ListParagraph"/>
        <w:spacing w:line="360" w:lineRule="auto"/>
        <w:ind w:left="1451" w:hanging="371"/>
        <w:jc w:val="both"/>
        <w:rPr>
          <w:sz w:val="26"/>
          <w:szCs w:val="26"/>
        </w:rPr>
      </w:pPr>
      <w:r w:rsidRPr="009768A7">
        <w:rPr>
          <w:b/>
          <w:sz w:val="26"/>
          <w:szCs w:val="26"/>
        </w:rPr>
        <w:t>b)</w:t>
      </w:r>
      <w:r>
        <w:rPr>
          <w:sz w:val="26"/>
          <w:szCs w:val="26"/>
        </w:rPr>
        <w:t xml:space="preserve">  </w:t>
      </w:r>
      <w:r>
        <w:rPr>
          <w:b/>
          <w:sz w:val="26"/>
          <w:szCs w:val="26"/>
        </w:rPr>
        <w:t>11h30 – 13h30</w:t>
      </w:r>
      <w:r>
        <w:rPr>
          <w:sz w:val="26"/>
          <w:szCs w:val="26"/>
        </w:rPr>
        <w:t xml:space="preserve">: Ban Giám đốc ĐHQG-HCM mời cơm tại Nhà Điều hành ĐHQG-HCM </w:t>
      </w:r>
    </w:p>
    <w:p w:rsidR="00E74EC7" w:rsidRDefault="00E74EC7" w:rsidP="00E74EC7">
      <w:pPr>
        <w:pStyle w:val="ListParagraph"/>
        <w:spacing w:line="360" w:lineRule="auto"/>
        <w:ind w:left="1451" w:hanging="371"/>
        <w:jc w:val="both"/>
        <w:rPr>
          <w:sz w:val="26"/>
          <w:szCs w:val="26"/>
        </w:rPr>
      </w:pPr>
      <w:r w:rsidRPr="009768A7">
        <w:rPr>
          <w:b/>
          <w:sz w:val="26"/>
          <w:szCs w:val="26"/>
        </w:rPr>
        <w:t>c)</w:t>
      </w:r>
      <w:r>
        <w:rPr>
          <w:sz w:val="26"/>
          <w:szCs w:val="26"/>
        </w:rPr>
        <w:t xml:space="preserve">   </w:t>
      </w:r>
      <w:r>
        <w:rPr>
          <w:b/>
          <w:sz w:val="26"/>
          <w:szCs w:val="26"/>
        </w:rPr>
        <w:t>13h30 – 16h30</w:t>
      </w:r>
      <w:r>
        <w:rPr>
          <w:sz w:val="26"/>
          <w:szCs w:val="26"/>
        </w:rPr>
        <w:t xml:space="preserve">: Qúy đại biểu </w:t>
      </w:r>
      <w:r w:rsidR="009C08C5">
        <w:rPr>
          <w:sz w:val="26"/>
          <w:szCs w:val="26"/>
        </w:rPr>
        <w:t xml:space="preserve">của ĐHQG Hà Nội và các Đại học Vùng sẽ </w:t>
      </w:r>
      <w:r>
        <w:rPr>
          <w:sz w:val="26"/>
          <w:szCs w:val="26"/>
        </w:rPr>
        <w:t>chọn tham dự 1 trong 5 hoạt động sau:</w:t>
      </w:r>
    </w:p>
    <w:p w:rsidR="00E74EC7" w:rsidRDefault="00657E34" w:rsidP="00E74EC7">
      <w:pPr>
        <w:pStyle w:val="ListParagraph"/>
        <w:spacing w:line="360" w:lineRule="auto"/>
        <w:ind w:left="1444"/>
        <w:jc w:val="both"/>
        <w:rPr>
          <w:sz w:val="26"/>
          <w:szCs w:val="26"/>
        </w:rPr>
      </w:pPr>
      <w:r>
        <w:rPr>
          <w:sz w:val="26"/>
          <w:szCs w:val="26"/>
        </w:rPr>
        <w:t>+ Hoạt đ</w:t>
      </w:r>
      <w:r w:rsidR="00E74EC7">
        <w:rPr>
          <w:sz w:val="26"/>
          <w:szCs w:val="26"/>
        </w:rPr>
        <w:t>ộng 1: Tham quan toàn bộ khu đô thị ĐHQG-HCM</w:t>
      </w:r>
      <w:r w:rsidR="009C08C5">
        <w:rPr>
          <w:sz w:val="26"/>
          <w:szCs w:val="26"/>
        </w:rPr>
        <w:t>, Văn phòng Công đoàn ĐHQG-HCM chuẩn bị.</w:t>
      </w:r>
    </w:p>
    <w:p w:rsidR="00E74EC7" w:rsidRDefault="00657E34" w:rsidP="00E74EC7">
      <w:pPr>
        <w:pStyle w:val="ListParagraph"/>
        <w:spacing w:line="360" w:lineRule="auto"/>
        <w:ind w:left="1701" w:hanging="257"/>
        <w:jc w:val="both"/>
        <w:rPr>
          <w:sz w:val="26"/>
          <w:szCs w:val="26"/>
        </w:rPr>
      </w:pPr>
      <w:r>
        <w:rPr>
          <w:sz w:val="26"/>
          <w:szCs w:val="26"/>
        </w:rPr>
        <w:t>+ Hoạt đ</w:t>
      </w:r>
      <w:r w:rsidR="00E74EC7">
        <w:rPr>
          <w:sz w:val="26"/>
          <w:szCs w:val="26"/>
        </w:rPr>
        <w:t xml:space="preserve">ộng 2: Giao lưu CĐ </w:t>
      </w:r>
      <w:r w:rsidR="00E74EC7" w:rsidRPr="00DD0911">
        <w:rPr>
          <w:b/>
          <w:sz w:val="26"/>
          <w:szCs w:val="26"/>
        </w:rPr>
        <w:t>Trung tâm Quản lý Ký túc xá</w:t>
      </w:r>
      <w:r w:rsidR="00E74EC7">
        <w:rPr>
          <w:sz w:val="26"/>
          <w:szCs w:val="26"/>
        </w:rPr>
        <w:t>,</w:t>
      </w:r>
      <w:r w:rsidR="009C08C5">
        <w:rPr>
          <w:sz w:val="26"/>
          <w:szCs w:val="26"/>
        </w:rPr>
        <w:t xml:space="preserve"> CĐCS TT QL KTX chuẩn bị (Chị Lan – Chủ tịch).</w:t>
      </w:r>
    </w:p>
    <w:p w:rsidR="00E74EC7" w:rsidRPr="00B63578" w:rsidRDefault="00657E34" w:rsidP="00E74EC7">
      <w:pPr>
        <w:pStyle w:val="ListParagraph"/>
        <w:spacing w:line="360" w:lineRule="auto"/>
        <w:ind w:left="1701" w:hanging="257"/>
        <w:jc w:val="both"/>
        <w:rPr>
          <w:sz w:val="26"/>
          <w:szCs w:val="26"/>
        </w:rPr>
      </w:pPr>
      <w:r>
        <w:rPr>
          <w:sz w:val="26"/>
          <w:szCs w:val="26"/>
        </w:rPr>
        <w:t>+ Hoạt đ</w:t>
      </w:r>
      <w:r w:rsidR="00E74EC7">
        <w:rPr>
          <w:sz w:val="26"/>
          <w:szCs w:val="26"/>
        </w:rPr>
        <w:t xml:space="preserve">ộng 3: Giao lưu CĐ </w:t>
      </w:r>
      <w:r w:rsidR="00E74EC7" w:rsidRPr="00DD0911">
        <w:rPr>
          <w:b/>
          <w:sz w:val="26"/>
          <w:szCs w:val="26"/>
        </w:rPr>
        <w:t>Trung tâm Giáo dục Quốc phòng – An ninh Sinh viên</w:t>
      </w:r>
      <w:r w:rsidR="00E74EC7">
        <w:rPr>
          <w:sz w:val="26"/>
          <w:szCs w:val="26"/>
        </w:rPr>
        <w:t xml:space="preserve">, </w:t>
      </w:r>
      <w:r w:rsidR="009C08C5">
        <w:rPr>
          <w:sz w:val="26"/>
          <w:szCs w:val="26"/>
          <w:shd w:val="clear" w:color="auto" w:fill="FFFFFF"/>
        </w:rPr>
        <w:t>CĐCS TT GDQP-ANSV chuẩn bị (Anh Tới – Chủ tịch).</w:t>
      </w:r>
    </w:p>
    <w:p w:rsidR="00E74EC7" w:rsidRDefault="00657E34" w:rsidP="00E74EC7">
      <w:pPr>
        <w:pStyle w:val="ListParagraph"/>
        <w:spacing w:line="360" w:lineRule="auto"/>
        <w:ind w:left="1701" w:hanging="257"/>
        <w:jc w:val="both"/>
        <w:rPr>
          <w:sz w:val="26"/>
          <w:szCs w:val="26"/>
        </w:rPr>
      </w:pPr>
      <w:r>
        <w:rPr>
          <w:sz w:val="26"/>
          <w:szCs w:val="26"/>
        </w:rPr>
        <w:t>+ Hoạt đ</w:t>
      </w:r>
      <w:r w:rsidR="00E74EC7">
        <w:rPr>
          <w:sz w:val="26"/>
          <w:szCs w:val="26"/>
        </w:rPr>
        <w:t xml:space="preserve">ộng 4: Giao lưu CĐ </w:t>
      </w:r>
      <w:r w:rsidR="00E74EC7" w:rsidRPr="00DD0911">
        <w:rPr>
          <w:b/>
          <w:sz w:val="26"/>
          <w:szCs w:val="26"/>
        </w:rPr>
        <w:t>Trường ĐH CNTT</w:t>
      </w:r>
      <w:r w:rsidR="00E74EC7">
        <w:rPr>
          <w:sz w:val="26"/>
          <w:szCs w:val="26"/>
        </w:rPr>
        <w:t>,</w:t>
      </w:r>
      <w:r w:rsidR="00E74EC7" w:rsidRPr="008A0B45">
        <w:rPr>
          <w:sz w:val="26"/>
          <w:szCs w:val="26"/>
        </w:rPr>
        <w:t xml:space="preserve"> </w:t>
      </w:r>
      <w:r w:rsidR="009C08C5">
        <w:rPr>
          <w:sz w:val="26"/>
          <w:szCs w:val="26"/>
        </w:rPr>
        <w:t>CĐCS Trường ĐH CNTT chuẩn bị (Chị Hằng – Chủ tịch).</w:t>
      </w:r>
      <w:r w:rsidR="00E74EC7">
        <w:rPr>
          <w:rStyle w:val="apple-converted-space"/>
          <w:rFonts w:ascii="Arial" w:eastAsia="Calibri" w:hAnsi="Arial" w:cs="Arial"/>
          <w:color w:val="003300"/>
          <w:sz w:val="18"/>
          <w:szCs w:val="18"/>
          <w:shd w:val="clear" w:color="auto" w:fill="F4F4F4"/>
        </w:rPr>
        <w:t> </w:t>
      </w:r>
    </w:p>
    <w:p w:rsidR="00E74EC7" w:rsidRDefault="00657E34" w:rsidP="009C08C5">
      <w:pPr>
        <w:pStyle w:val="ListParagraph"/>
        <w:spacing w:line="360" w:lineRule="auto"/>
        <w:ind w:left="1701" w:hanging="257"/>
        <w:jc w:val="both"/>
        <w:rPr>
          <w:sz w:val="26"/>
          <w:szCs w:val="26"/>
        </w:rPr>
      </w:pPr>
      <w:r>
        <w:rPr>
          <w:sz w:val="26"/>
          <w:szCs w:val="26"/>
        </w:rPr>
        <w:t>+ Hoạt đ</w:t>
      </w:r>
      <w:r w:rsidR="00E74EC7">
        <w:rPr>
          <w:sz w:val="26"/>
          <w:szCs w:val="26"/>
        </w:rPr>
        <w:t xml:space="preserve">ộng 5: giao lưu </w:t>
      </w:r>
      <w:r w:rsidR="00E74EC7" w:rsidRPr="00DD0911">
        <w:rPr>
          <w:b/>
          <w:sz w:val="26"/>
          <w:szCs w:val="26"/>
        </w:rPr>
        <w:t>Khối các CĐCS nghiên cứu khoa học</w:t>
      </w:r>
      <w:r w:rsidR="00747876">
        <w:rPr>
          <w:sz w:val="26"/>
          <w:szCs w:val="26"/>
        </w:rPr>
        <w:t xml:space="preserve"> gồm các CĐCS: </w:t>
      </w:r>
      <w:r w:rsidR="00E74EC7" w:rsidRPr="008A0B45">
        <w:rPr>
          <w:sz w:val="26"/>
          <w:szCs w:val="26"/>
        </w:rPr>
        <w:t>Khu Công nghệ Phần mềm, Phòng Thí nghiệm Công nghệ Nano, Trung tâm Đào tạo và Thiết kế vi mạch</w:t>
      </w:r>
      <w:r w:rsidR="00E74EC7">
        <w:rPr>
          <w:sz w:val="26"/>
          <w:szCs w:val="26"/>
        </w:rPr>
        <w:t>, Trung tâm xuất sắc</w:t>
      </w:r>
      <w:r w:rsidR="00E74EC7" w:rsidRPr="008A0B45">
        <w:rPr>
          <w:sz w:val="26"/>
          <w:szCs w:val="26"/>
        </w:rPr>
        <w:t>.</w:t>
      </w:r>
      <w:r w:rsidR="009C08C5">
        <w:rPr>
          <w:sz w:val="26"/>
          <w:szCs w:val="26"/>
        </w:rPr>
        <w:t xml:space="preserve"> Các CĐCS trên chuẩn bị (</w:t>
      </w:r>
      <w:r w:rsidR="00747876">
        <w:rPr>
          <w:sz w:val="26"/>
          <w:szCs w:val="26"/>
        </w:rPr>
        <w:t xml:space="preserve">BTV phân công </w:t>
      </w:r>
      <w:r w:rsidR="009C08C5">
        <w:rPr>
          <w:sz w:val="26"/>
          <w:szCs w:val="26"/>
        </w:rPr>
        <w:t>Chị Hằng – Chủ tịch CĐCS Phòng TN CN Nano phối hợp với các CĐCS trên).</w:t>
      </w:r>
    </w:p>
    <w:p w:rsidR="009C08C5" w:rsidRPr="009C08C5" w:rsidRDefault="009C08C5" w:rsidP="009C08C5">
      <w:pPr>
        <w:spacing w:line="360" w:lineRule="auto"/>
        <w:ind w:left="1560" w:hanging="709"/>
        <w:rPr>
          <w:rFonts w:ascii="Times New Roman" w:hAnsi="Times New Roman"/>
          <w:b/>
          <w:sz w:val="26"/>
          <w:szCs w:val="26"/>
        </w:rPr>
      </w:pPr>
      <w:r>
        <w:rPr>
          <w:sz w:val="26"/>
          <w:szCs w:val="26"/>
        </w:rPr>
        <w:t xml:space="preserve">    </w:t>
      </w:r>
      <w:r w:rsidR="00747876">
        <w:rPr>
          <w:sz w:val="26"/>
          <w:szCs w:val="26"/>
        </w:rPr>
        <w:t xml:space="preserve">         </w:t>
      </w:r>
      <w:r w:rsidR="000D4A5B">
        <w:rPr>
          <w:rFonts w:ascii="Times New Roman" w:hAnsi="Times New Roman"/>
          <w:b/>
          <w:sz w:val="26"/>
          <w:szCs w:val="26"/>
        </w:rPr>
        <w:t xml:space="preserve">Ghi chú: </w:t>
      </w:r>
      <w:r w:rsidR="00747876">
        <w:rPr>
          <w:rFonts w:ascii="Times New Roman" w:hAnsi="Times New Roman"/>
          <w:b/>
          <w:sz w:val="26"/>
          <w:szCs w:val="26"/>
        </w:rPr>
        <w:t>Ngày 25/4/2014,</w:t>
      </w:r>
      <w:r>
        <w:rPr>
          <w:rFonts w:ascii="Times New Roman" w:hAnsi="Times New Roman"/>
          <w:b/>
          <w:sz w:val="26"/>
          <w:szCs w:val="26"/>
        </w:rPr>
        <w:t xml:space="preserve"> </w:t>
      </w:r>
      <w:r w:rsidRPr="009C08C5">
        <w:rPr>
          <w:rFonts w:ascii="Times New Roman" w:hAnsi="Times New Roman"/>
          <w:sz w:val="26"/>
          <w:szCs w:val="26"/>
        </w:rPr>
        <w:t>Văn phòng Công đoàn ĐHQG-HCM sẽ thông báo cho các CĐCS trên số lượng đại biểu đăng ký giao lưu</w:t>
      </w:r>
      <w:r>
        <w:rPr>
          <w:rFonts w:ascii="Times New Roman" w:hAnsi="Times New Roman"/>
          <w:b/>
          <w:sz w:val="26"/>
          <w:szCs w:val="26"/>
        </w:rPr>
        <w:t>.</w:t>
      </w:r>
    </w:p>
    <w:p w:rsidR="00E74EC7" w:rsidRPr="00AF6069" w:rsidRDefault="00E74EC7" w:rsidP="009C08C5">
      <w:pPr>
        <w:pStyle w:val="ListParagraph"/>
        <w:spacing w:line="360" w:lineRule="auto"/>
        <w:ind w:left="1560" w:hanging="567"/>
        <w:jc w:val="both"/>
        <w:rPr>
          <w:sz w:val="26"/>
          <w:szCs w:val="26"/>
        </w:rPr>
      </w:pPr>
      <w:r w:rsidRPr="00DD0911">
        <w:rPr>
          <w:b/>
          <w:sz w:val="26"/>
          <w:szCs w:val="26"/>
        </w:rPr>
        <w:t>e)</w:t>
      </w:r>
      <w:r>
        <w:rPr>
          <w:b/>
          <w:i/>
          <w:sz w:val="26"/>
          <w:szCs w:val="26"/>
        </w:rPr>
        <w:t xml:space="preserve"> </w:t>
      </w:r>
      <w:r w:rsidR="009C08C5">
        <w:rPr>
          <w:b/>
          <w:i/>
          <w:sz w:val="26"/>
          <w:szCs w:val="26"/>
        </w:rPr>
        <w:t xml:space="preserve">   </w:t>
      </w:r>
      <w:r>
        <w:rPr>
          <w:b/>
          <w:sz w:val="26"/>
          <w:szCs w:val="26"/>
        </w:rPr>
        <w:t>17h30 -  21h30</w:t>
      </w:r>
      <w:r w:rsidRPr="0036692E">
        <w:rPr>
          <w:b/>
          <w:sz w:val="26"/>
          <w:szCs w:val="26"/>
        </w:rPr>
        <w:t>:</w:t>
      </w:r>
      <w:r>
        <w:rPr>
          <w:sz w:val="26"/>
          <w:szCs w:val="26"/>
        </w:rPr>
        <w:t xml:space="preserve"> Liên hoan giao lưu giữa các đơn vị do các CĐCS trực thuộc </w:t>
      </w:r>
      <w:r w:rsidR="009C08C5">
        <w:rPr>
          <w:sz w:val="26"/>
          <w:szCs w:val="26"/>
        </w:rPr>
        <w:t xml:space="preserve">  </w:t>
      </w:r>
      <w:r>
        <w:rPr>
          <w:sz w:val="26"/>
          <w:szCs w:val="26"/>
        </w:rPr>
        <w:t>Công đoàn ĐHQG-HCM mời tại Làng du lịch Bình Qưới Khu du lịch Tân Cảng, 100A Ung Văn Khiêm, P. 25, Q, Bình Thạnh, Tp.HCM</w:t>
      </w:r>
    </w:p>
    <w:p w:rsidR="00E74EC7" w:rsidRPr="00391BB9" w:rsidRDefault="00E74EC7" w:rsidP="00E74EC7">
      <w:pPr>
        <w:pStyle w:val="ListParagraph"/>
        <w:spacing w:line="360" w:lineRule="auto"/>
        <w:ind w:left="1080" w:hanging="371"/>
        <w:jc w:val="both"/>
        <w:rPr>
          <w:sz w:val="8"/>
          <w:szCs w:val="26"/>
        </w:rPr>
      </w:pPr>
      <w:r>
        <w:rPr>
          <w:sz w:val="26"/>
          <w:szCs w:val="26"/>
        </w:rPr>
        <w:t xml:space="preserve">      </w:t>
      </w:r>
    </w:p>
    <w:p w:rsidR="00747876" w:rsidRDefault="00E74EC7" w:rsidP="00747876">
      <w:pPr>
        <w:pStyle w:val="ListParagraph"/>
        <w:numPr>
          <w:ilvl w:val="0"/>
          <w:numId w:val="6"/>
        </w:numPr>
        <w:spacing w:line="360" w:lineRule="auto"/>
        <w:jc w:val="both"/>
        <w:rPr>
          <w:sz w:val="26"/>
          <w:szCs w:val="26"/>
        </w:rPr>
      </w:pPr>
      <w:r w:rsidRPr="00045342">
        <w:rPr>
          <w:b/>
          <w:sz w:val="26"/>
          <w:szCs w:val="26"/>
        </w:rPr>
        <w:lastRenderedPageBreak/>
        <w:t>Ngày thứ hai</w:t>
      </w:r>
      <w:r>
        <w:rPr>
          <w:b/>
          <w:sz w:val="26"/>
          <w:szCs w:val="26"/>
        </w:rPr>
        <w:t xml:space="preserve">, ba </w:t>
      </w:r>
      <w:r w:rsidRPr="00045342">
        <w:rPr>
          <w:b/>
          <w:sz w:val="26"/>
          <w:szCs w:val="26"/>
        </w:rPr>
        <w:t>10, 11/5</w:t>
      </w:r>
    </w:p>
    <w:p w:rsidR="00E74EC7" w:rsidRPr="00085E10" w:rsidRDefault="00E74EC7" w:rsidP="00747876">
      <w:pPr>
        <w:pStyle w:val="ListParagraph"/>
        <w:numPr>
          <w:ilvl w:val="0"/>
          <w:numId w:val="6"/>
        </w:numPr>
        <w:spacing w:line="360" w:lineRule="auto"/>
        <w:jc w:val="both"/>
        <w:rPr>
          <w:sz w:val="4"/>
          <w:szCs w:val="24"/>
        </w:rPr>
      </w:pPr>
      <w:r>
        <w:rPr>
          <w:sz w:val="26"/>
          <w:szCs w:val="26"/>
        </w:rPr>
        <w:t>T</w:t>
      </w:r>
      <w:r w:rsidRPr="00906309">
        <w:rPr>
          <w:sz w:val="26"/>
          <w:szCs w:val="26"/>
        </w:rPr>
        <w:t xml:space="preserve">rao đổi kinh nghiệm hoạt động công đoàn </w:t>
      </w:r>
      <w:r>
        <w:rPr>
          <w:sz w:val="26"/>
          <w:szCs w:val="26"/>
        </w:rPr>
        <w:t>với</w:t>
      </w:r>
      <w:r w:rsidRPr="00906309">
        <w:rPr>
          <w:sz w:val="26"/>
          <w:szCs w:val="26"/>
        </w:rPr>
        <w:t xml:space="preserve"> </w:t>
      </w:r>
      <w:r>
        <w:rPr>
          <w:sz w:val="26"/>
          <w:szCs w:val="26"/>
        </w:rPr>
        <w:t xml:space="preserve">các Công đoàn GD các tỉnh vùng Đồng bằng sông Cửu Long (có đính kèm chương trình và kinh phí). </w:t>
      </w:r>
      <w:r w:rsidRPr="00333FE5">
        <w:rPr>
          <w:b/>
          <w:i/>
          <w:sz w:val="26"/>
          <w:szCs w:val="26"/>
        </w:rPr>
        <w:t>Thời gian</w:t>
      </w:r>
      <w:r w:rsidR="000D5E0F">
        <w:rPr>
          <w:b/>
          <w:i/>
          <w:sz w:val="26"/>
          <w:szCs w:val="26"/>
        </w:rPr>
        <w:t xml:space="preserve"> đăng ký danh sách trước ngày 25</w:t>
      </w:r>
      <w:r w:rsidRPr="00333FE5">
        <w:rPr>
          <w:b/>
          <w:i/>
          <w:sz w:val="26"/>
          <w:szCs w:val="26"/>
        </w:rPr>
        <w:t xml:space="preserve">/4/2014 và kinh phí </w:t>
      </w:r>
      <w:r>
        <w:rPr>
          <w:b/>
          <w:i/>
          <w:sz w:val="26"/>
          <w:szCs w:val="26"/>
        </w:rPr>
        <w:t xml:space="preserve">về Văn phòng </w:t>
      </w:r>
      <w:r w:rsidR="009C08C5">
        <w:rPr>
          <w:b/>
          <w:i/>
          <w:sz w:val="26"/>
          <w:szCs w:val="26"/>
        </w:rPr>
        <w:t xml:space="preserve">Công đoàn ĐHQG – HCM. </w:t>
      </w:r>
      <w:r w:rsidRPr="00333FE5">
        <w:rPr>
          <w:b/>
          <w:i/>
          <w:sz w:val="26"/>
          <w:szCs w:val="26"/>
        </w:rPr>
        <w:t xml:space="preserve"> </w:t>
      </w:r>
    </w:p>
    <w:p w:rsidR="00E74EC7" w:rsidRPr="00085E10" w:rsidRDefault="00E74EC7" w:rsidP="00E74EC7">
      <w:pPr>
        <w:pStyle w:val="ListParagraph"/>
        <w:spacing w:line="360" w:lineRule="auto"/>
        <w:jc w:val="both"/>
        <w:rPr>
          <w:sz w:val="6"/>
          <w:szCs w:val="26"/>
        </w:rPr>
      </w:pPr>
    </w:p>
    <w:p w:rsidR="00E74EC7" w:rsidRDefault="009C08C5" w:rsidP="000D5E0F">
      <w:pPr>
        <w:pStyle w:val="ListParagraph"/>
        <w:spacing w:line="360" w:lineRule="auto"/>
        <w:ind w:left="0" w:firstLine="709"/>
        <w:jc w:val="both"/>
        <w:rPr>
          <w:sz w:val="26"/>
          <w:szCs w:val="26"/>
        </w:rPr>
      </w:pPr>
      <w:r w:rsidRPr="00D07842">
        <w:rPr>
          <w:spacing w:val="4"/>
          <w:sz w:val="26"/>
          <w:szCs w:val="26"/>
        </w:rPr>
        <w:t xml:space="preserve">Vì tính chất và nội dung quan trọng của Hội nghị, Ban Thường vụ Công đoàn ĐHQG-HCM đề nghị các </w:t>
      </w:r>
      <w:r w:rsidR="00747876">
        <w:rPr>
          <w:spacing w:val="4"/>
          <w:sz w:val="26"/>
          <w:szCs w:val="26"/>
        </w:rPr>
        <w:t>CĐCS</w:t>
      </w:r>
      <w:r w:rsidRPr="00D07842">
        <w:rPr>
          <w:spacing w:val="4"/>
          <w:sz w:val="26"/>
          <w:szCs w:val="26"/>
        </w:rPr>
        <w:t xml:space="preserve"> gửi danh sách đại biểu tham dự Hội nghị thường niên công đoàn các Đại học Quốc gia, đại học Vùng tổ chức và danh sách tham dự </w:t>
      </w:r>
      <w:r w:rsidR="000D5E0F">
        <w:rPr>
          <w:sz w:val="26"/>
          <w:szCs w:val="26"/>
        </w:rPr>
        <w:t>t</w:t>
      </w:r>
      <w:r w:rsidR="000D5E0F" w:rsidRPr="00906309">
        <w:rPr>
          <w:sz w:val="26"/>
          <w:szCs w:val="26"/>
        </w:rPr>
        <w:t xml:space="preserve">rao đổi kinh nghiệm hoạt động công đoàn </w:t>
      </w:r>
      <w:r w:rsidR="000D5E0F">
        <w:rPr>
          <w:sz w:val="26"/>
          <w:szCs w:val="26"/>
        </w:rPr>
        <w:t>với</w:t>
      </w:r>
      <w:r w:rsidR="000D5E0F" w:rsidRPr="00906309">
        <w:rPr>
          <w:sz w:val="26"/>
          <w:szCs w:val="26"/>
        </w:rPr>
        <w:t xml:space="preserve"> </w:t>
      </w:r>
      <w:r w:rsidR="000D5E0F">
        <w:rPr>
          <w:sz w:val="26"/>
          <w:szCs w:val="26"/>
        </w:rPr>
        <w:t xml:space="preserve">các Công đoàn GD các tỉnh vùng Đồng bằng sông Cửu Long </w:t>
      </w:r>
      <w:r w:rsidRPr="00D07842">
        <w:rPr>
          <w:spacing w:val="4"/>
          <w:sz w:val="26"/>
          <w:szCs w:val="26"/>
        </w:rPr>
        <w:t>(theo mẫu gửi kèm) về Văn phòng Công đoàn ĐHQG-HCM qua địa chỉ Email:</w:t>
      </w:r>
      <w:r>
        <w:rPr>
          <w:sz w:val="26"/>
          <w:szCs w:val="26"/>
        </w:rPr>
        <w:t xml:space="preserve"> </w:t>
      </w:r>
      <w:hyperlink r:id="rId7" w:history="1">
        <w:r w:rsidRPr="00C00BC6">
          <w:rPr>
            <w:rStyle w:val="Hyperlink"/>
            <w:sz w:val="26"/>
            <w:szCs w:val="26"/>
          </w:rPr>
          <w:t>congdoandhqg.hcm@gmail.com</w:t>
        </w:r>
      </w:hyperlink>
      <w:r>
        <w:rPr>
          <w:sz w:val="26"/>
          <w:szCs w:val="26"/>
        </w:rPr>
        <w:t xml:space="preserve"> </w:t>
      </w:r>
      <w:r w:rsidR="000D5E0F">
        <w:rPr>
          <w:b/>
          <w:sz w:val="26"/>
          <w:szCs w:val="26"/>
        </w:rPr>
        <w:t xml:space="preserve">trước ngày 25/4/2014. </w:t>
      </w:r>
      <w:r w:rsidR="00E74EC7" w:rsidRPr="00906309">
        <w:rPr>
          <w:sz w:val="26"/>
          <w:szCs w:val="26"/>
        </w:rPr>
        <w:t>Để hội nghị đảm bảo chất lượng, hiệu quả</w:t>
      </w:r>
      <w:r w:rsidR="00E74EC7">
        <w:rPr>
          <w:sz w:val="26"/>
          <w:szCs w:val="26"/>
        </w:rPr>
        <w:t xml:space="preserve"> và thành công tốt đẹp,</w:t>
      </w:r>
      <w:r w:rsidR="00E74EC7" w:rsidRPr="00906309">
        <w:rPr>
          <w:sz w:val="26"/>
          <w:szCs w:val="26"/>
        </w:rPr>
        <w:t xml:space="preserve"> kính đề nghị </w:t>
      </w:r>
      <w:r w:rsidR="00E74EC7">
        <w:rPr>
          <w:sz w:val="26"/>
          <w:szCs w:val="26"/>
        </w:rPr>
        <w:t>các đơn vị triển khai mọi việc theo thông báo này.</w:t>
      </w:r>
    </w:p>
    <w:p w:rsidR="00E74EC7" w:rsidRDefault="00E74EC7" w:rsidP="00E74EC7">
      <w:pPr>
        <w:pStyle w:val="ListParagraph"/>
        <w:spacing w:line="360" w:lineRule="auto"/>
        <w:ind w:left="0" w:firstLine="1080"/>
        <w:jc w:val="both"/>
        <w:rPr>
          <w:sz w:val="26"/>
          <w:szCs w:val="26"/>
        </w:rPr>
      </w:pPr>
      <w:r>
        <w:rPr>
          <w:sz w:val="26"/>
          <w:szCs w:val="26"/>
        </w:rPr>
        <w:t>Trân trọng</w:t>
      </w:r>
      <w:r w:rsidR="000D5E0F">
        <w:rPr>
          <w:sz w:val="26"/>
          <w:szCs w:val="26"/>
        </w:rPr>
        <w:t xml:space="preserve">  </w:t>
      </w:r>
      <w:r>
        <w:rPr>
          <w:sz w:val="26"/>
          <w:szCs w:val="26"/>
        </w:rPr>
        <w:t>./.</w:t>
      </w:r>
    </w:p>
    <w:p w:rsidR="00E74EC7" w:rsidRPr="000D5E0F" w:rsidRDefault="00E74EC7" w:rsidP="000D5E0F">
      <w:pPr>
        <w:spacing w:line="360" w:lineRule="auto"/>
        <w:ind w:hanging="714"/>
        <w:rPr>
          <w:rFonts w:ascii="Times New Roman" w:hAnsi="Times New Roman"/>
          <w:b/>
          <w:sz w:val="26"/>
          <w:szCs w:val="26"/>
        </w:rPr>
      </w:pPr>
      <w:r w:rsidRPr="000D5E0F">
        <w:rPr>
          <w:rFonts w:ascii="Times New Roman" w:hAnsi="Times New Roman"/>
          <w:i/>
          <w:sz w:val="26"/>
          <w:szCs w:val="26"/>
          <w:u w:val="single"/>
        </w:rPr>
        <w:t>Ghi chú</w:t>
      </w:r>
      <w:r w:rsidRPr="000D5E0F">
        <w:rPr>
          <w:rFonts w:ascii="Times New Roman" w:hAnsi="Times New Roman"/>
          <w:i/>
          <w:sz w:val="26"/>
          <w:szCs w:val="26"/>
        </w:rPr>
        <w:t xml:space="preserve">: </w:t>
      </w:r>
      <w:r w:rsidR="000D5E0F">
        <w:rPr>
          <w:rFonts w:ascii="Times New Roman" w:hAnsi="Times New Roman"/>
          <w:i/>
          <w:sz w:val="26"/>
          <w:szCs w:val="26"/>
        </w:rPr>
        <w:t xml:space="preserve"> M</w:t>
      </w:r>
      <w:r w:rsidRPr="000D5E0F">
        <w:rPr>
          <w:rFonts w:ascii="Times New Roman" w:hAnsi="Times New Roman"/>
          <w:i/>
          <w:sz w:val="26"/>
          <w:szCs w:val="26"/>
        </w:rPr>
        <w:t>ọi chi tiết xin liên hệ theo số đt 08.37.242.160/ 1391, hoặc  Bà  Ngô Mỹ</w:t>
      </w:r>
      <w:r w:rsidR="000D5E0F">
        <w:rPr>
          <w:rFonts w:ascii="Times New Roman" w:hAnsi="Times New Roman"/>
          <w:i/>
          <w:sz w:val="26"/>
          <w:szCs w:val="26"/>
        </w:rPr>
        <w:t xml:space="preserve"> </w:t>
      </w:r>
      <w:r w:rsidRPr="000D5E0F">
        <w:rPr>
          <w:rFonts w:ascii="Times New Roman" w:hAnsi="Times New Roman"/>
          <w:i/>
          <w:sz w:val="26"/>
          <w:szCs w:val="26"/>
        </w:rPr>
        <w:t>Hương (Chánh Văn phòng Công đoàn ĐHQG-HCM) 0936.124.780</w:t>
      </w:r>
    </w:p>
    <w:p w:rsidR="00B23D73" w:rsidRPr="00840B6C" w:rsidRDefault="00B23D73" w:rsidP="000D5E0F">
      <w:pPr>
        <w:spacing w:line="240" w:lineRule="auto"/>
        <w:ind w:left="0" w:firstLine="0"/>
        <w:rPr>
          <w:rFonts w:ascii="Times New Roman" w:hAnsi="Times New Roman"/>
          <w:sz w:val="26"/>
          <w:szCs w:val="26"/>
        </w:rPr>
      </w:pPr>
    </w:p>
    <w:p w:rsidR="00B23D73" w:rsidRPr="00D2735A" w:rsidRDefault="00B23D73" w:rsidP="00B23D73">
      <w:pPr>
        <w:tabs>
          <w:tab w:val="center" w:pos="7230"/>
        </w:tabs>
        <w:spacing w:after="0" w:line="240" w:lineRule="auto"/>
        <w:ind w:firstLine="720"/>
        <w:rPr>
          <w:rFonts w:ascii="Times New Roman" w:hAnsi="Times New Roman"/>
          <w:b/>
          <w:sz w:val="28"/>
          <w:szCs w:val="28"/>
        </w:rPr>
      </w:pPr>
      <w:r w:rsidRPr="00D2735A">
        <w:rPr>
          <w:rFonts w:ascii="Times New Roman" w:hAnsi="Times New Roman"/>
          <w:b/>
          <w:sz w:val="28"/>
          <w:szCs w:val="28"/>
        </w:rPr>
        <w:tab/>
      </w:r>
      <w:r w:rsidRPr="00D2735A">
        <w:rPr>
          <w:rFonts w:ascii="Times New Roman" w:hAnsi="Times New Roman"/>
          <w:b/>
          <w:sz w:val="26"/>
          <w:szCs w:val="28"/>
        </w:rPr>
        <w:t xml:space="preserve">TM. BAN THƯỜNG VỤ </w:t>
      </w:r>
    </w:p>
    <w:p w:rsidR="00B23D73" w:rsidRPr="00687081" w:rsidRDefault="00B23D73" w:rsidP="00B23D73">
      <w:pPr>
        <w:tabs>
          <w:tab w:val="center" w:pos="7230"/>
        </w:tabs>
        <w:spacing w:after="0" w:line="240" w:lineRule="auto"/>
        <w:rPr>
          <w:rFonts w:ascii="Times New Roman" w:hAnsi="Times New Roman"/>
          <w:b/>
          <w:sz w:val="28"/>
          <w:szCs w:val="28"/>
        </w:rPr>
      </w:pPr>
      <w:r w:rsidRPr="00687081">
        <w:rPr>
          <w:rFonts w:ascii="Times New Roman" w:hAnsi="Times New Roman"/>
          <w:b/>
          <w:i/>
          <w:sz w:val="24"/>
          <w:szCs w:val="28"/>
        </w:rPr>
        <w:t>Nơi nhận:</w:t>
      </w:r>
      <w:r w:rsidRPr="00D2735A">
        <w:rPr>
          <w:rFonts w:ascii="Times New Roman" w:hAnsi="Times New Roman"/>
          <w:sz w:val="28"/>
          <w:szCs w:val="28"/>
        </w:rPr>
        <w:t xml:space="preserve"> </w:t>
      </w:r>
      <w:r w:rsidRPr="00D2735A">
        <w:rPr>
          <w:rFonts w:ascii="Times New Roman" w:hAnsi="Times New Roman"/>
          <w:sz w:val="28"/>
          <w:szCs w:val="28"/>
        </w:rPr>
        <w:tab/>
      </w:r>
      <w:r w:rsidRPr="00687081">
        <w:rPr>
          <w:rFonts w:ascii="Times New Roman" w:hAnsi="Times New Roman"/>
          <w:b/>
          <w:sz w:val="26"/>
          <w:szCs w:val="28"/>
        </w:rPr>
        <w:t xml:space="preserve">Chủ tịch </w:t>
      </w:r>
    </w:p>
    <w:p w:rsidR="00B23D73" w:rsidRPr="00687081" w:rsidRDefault="00B23D73" w:rsidP="00B23D73">
      <w:pPr>
        <w:numPr>
          <w:ilvl w:val="0"/>
          <w:numId w:val="1"/>
        </w:numPr>
        <w:tabs>
          <w:tab w:val="clear" w:pos="1080"/>
          <w:tab w:val="num" w:pos="600"/>
          <w:tab w:val="center" w:pos="7230"/>
        </w:tabs>
        <w:spacing w:before="0" w:after="0" w:line="240" w:lineRule="auto"/>
        <w:ind w:hanging="960"/>
        <w:jc w:val="left"/>
        <w:rPr>
          <w:rFonts w:ascii="Times New Roman" w:hAnsi="Times New Roman"/>
          <w:szCs w:val="24"/>
        </w:rPr>
      </w:pPr>
      <w:r w:rsidRPr="00687081">
        <w:rPr>
          <w:rFonts w:ascii="Times New Roman" w:hAnsi="Times New Roman"/>
          <w:szCs w:val="24"/>
        </w:rPr>
        <w:t>Như trên;</w:t>
      </w:r>
      <w:r w:rsidR="0041399C">
        <w:rPr>
          <w:rFonts w:ascii="Times New Roman" w:hAnsi="Times New Roman"/>
          <w:szCs w:val="24"/>
        </w:rPr>
        <w:tab/>
        <w:t>(Đã ký)</w:t>
      </w:r>
    </w:p>
    <w:p w:rsidR="00B23D73" w:rsidRPr="00D2735A" w:rsidRDefault="00B23D73" w:rsidP="00B23D73">
      <w:pPr>
        <w:numPr>
          <w:ilvl w:val="0"/>
          <w:numId w:val="1"/>
        </w:numPr>
        <w:tabs>
          <w:tab w:val="clear" w:pos="1080"/>
          <w:tab w:val="num" w:pos="600"/>
          <w:tab w:val="center" w:pos="7230"/>
        </w:tabs>
        <w:spacing w:before="0" w:after="0" w:line="240" w:lineRule="auto"/>
        <w:ind w:hanging="960"/>
        <w:jc w:val="left"/>
        <w:rPr>
          <w:rFonts w:ascii="Times New Roman" w:hAnsi="Times New Roman"/>
          <w:i/>
          <w:szCs w:val="24"/>
        </w:rPr>
      </w:pPr>
      <w:r w:rsidRPr="00D2735A">
        <w:rPr>
          <w:rFonts w:ascii="Times New Roman" w:hAnsi="Times New Roman"/>
          <w:szCs w:val="24"/>
        </w:rPr>
        <w:t>Lưu VP.</w:t>
      </w:r>
    </w:p>
    <w:p w:rsidR="00B23D73" w:rsidRDefault="00B23D73" w:rsidP="00B23D73">
      <w:pPr>
        <w:tabs>
          <w:tab w:val="center" w:pos="7230"/>
        </w:tabs>
        <w:rPr>
          <w:rFonts w:ascii="Times New Roman" w:hAnsi="Times New Roman"/>
          <w:b/>
          <w:sz w:val="28"/>
          <w:szCs w:val="28"/>
        </w:rPr>
      </w:pPr>
    </w:p>
    <w:p w:rsidR="00B23D73" w:rsidRDefault="00B23D73" w:rsidP="00B23D73">
      <w:pPr>
        <w:tabs>
          <w:tab w:val="center" w:pos="7230"/>
        </w:tabs>
        <w:rPr>
          <w:rFonts w:ascii="Times New Roman" w:hAnsi="Times New Roman"/>
          <w:b/>
          <w:sz w:val="28"/>
          <w:szCs w:val="28"/>
        </w:rPr>
      </w:pPr>
    </w:p>
    <w:p w:rsidR="00B23D73" w:rsidRDefault="000D5E0F" w:rsidP="00B23D73">
      <w:pPr>
        <w:tabs>
          <w:tab w:val="center" w:pos="7230"/>
        </w:tabs>
      </w:pPr>
      <w:r>
        <w:rPr>
          <w:rFonts w:ascii="Times New Roman" w:hAnsi="Times New Roman"/>
          <w:b/>
          <w:sz w:val="28"/>
          <w:szCs w:val="28"/>
        </w:rPr>
        <w:tab/>
      </w:r>
      <w:r>
        <w:rPr>
          <w:rFonts w:ascii="Times New Roman" w:hAnsi="Times New Roman"/>
          <w:b/>
          <w:sz w:val="28"/>
          <w:szCs w:val="28"/>
        </w:rPr>
        <w:tab/>
      </w:r>
      <w:r w:rsidR="00B23D73" w:rsidRPr="00687081">
        <w:rPr>
          <w:rFonts w:ascii="Times New Roman" w:hAnsi="Times New Roman"/>
          <w:b/>
          <w:sz w:val="28"/>
          <w:szCs w:val="28"/>
        </w:rPr>
        <w:t>Lâm Tường Thoạ</w:t>
      </w:r>
      <w:r w:rsidR="00B23D73">
        <w:rPr>
          <w:rFonts w:ascii="Times New Roman" w:hAnsi="Times New Roman"/>
          <w:b/>
          <w:sz w:val="28"/>
          <w:szCs w:val="28"/>
        </w:rPr>
        <w:t>i</w:t>
      </w:r>
    </w:p>
    <w:p w:rsidR="00074DAC" w:rsidRDefault="00074DAC"/>
    <w:sectPr w:rsidR="00074DAC" w:rsidSect="009C1FDF">
      <w:footerReference w:type="default" r:id="rId8"/>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303" w:rsidRDefault="00596303" w:rsidP="000D5E0F">
      <w:pPr>
        <w:spacing w:before="0" w:after="0" w:line="240" w:lineRule="auto"/>
      </w:pPr>
      <w:r>
        <w:separator/>
      </w:r>
    </w:p>
  </w:endnote>
  <w:endnote w:type="continuationSeparator" w:id="0">
    <w:p w:rsidR="00596303" w:rsidRDefault="00596303" w:rsidP="000D5E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9751"/>
      <w:docPartObj>
        <w:docPartGallery w:val="Page Numbers (Bottom of Page)"/>
        <w:docPartUnique/>
      </w:docPartObj>
    </w:sdtPr>
    <w:sdtEndPr/>
    <w:sdtContent>
      <w:p w:rsidR="000D5E0F" w:rsidRDefault="00596303">
        <w:pPr>
          <w:pStyle w:val="Footer"/>
          <w:jc w:val="center"/>
        </w:pPr>
        <w:r>
          <w:fldChar w:fldCharType="begin"/>
        </w:r>
        <w:r>
          <w:instrText xml:space="preserve"> PAGE   \* MERGEFORMAT </w:instrText>
        </w:r>
        <w:r>
          <w:fldChar w:fldCharType="separate"/>
        </w:r>
        <w:r w:rsidR="0068768B">
          <w:rPr>
            <w:noProof/>
          </w:rPr>
          <w:t>4</w:t>
        </w:r>
        <w:r>
          <w:rPr>
            <w:noProof/>
          </w:rPr>
          <w:fldChar w:fldCharType="end"/>
        </w:r>
      </w:p>
    </w:sdtContent>
  </w:sdt>
  <w:p w:rsidR="000D5E0F" w:rsidRDefault="000D5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303" w:rsidRDefault="00596303" w:rsidP="000D5E0F">
      <w:pPr>
        <w:spacing w:before="0" w:after="0" w:line="240" w:lineRule="auto"/>
      </w:pPr>
      <w:r>
        <w:separator/>
      </w:r>
    </w:p>
  </w:footnote>
  <w:footnote w:type="continuationSeparator" w:id="0">
    <w:p w:rsidR="00596303" w:rsidRDefault="00596303" w:rsidP="000D5E0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269DE"/>
    <w:multiLevelType w:val="hybridMultilevel"/>
    <w:tmpl w:val="7CB8300A"/>
    <w:lvl w:ilvl="0" w:tplc="C4EAB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A165D0"/>
    <w:multiLevelType w:val="hybridMultilevel"/>
    <w:tmpl w:val="186E80EC"/>
    <w:lvl w:ilvl="0" w:tplc="3BDA72D8">
      <w:start w:val="1"/>
      <w:numFmt w:val="upperRoman"/>
      <w:lvlText w:val="%1."/>
      <w:lvlJc w:val="left"/>
      <w:pPr>
        <w:ind w:left="720" w:hanging="720"/>
      </w:pPr>
      <w:rPr>
        <w:rFonts w:hint="default"/>
        <w:b/>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2A3733EB"/>
    <w:multiLevelType w:val="hybridMultilevel"/>
    <w:tmpl w:val="C67AEA18"/>
    <w:lvl w:ilvl="0" w:tplc="28267D34">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nsid w:val="59A14D7C"/>
    <w:multiLevelType w:val="hybridMultilevel"/>
    <w:tmpl w:val="4740F4A8"/>
    <w:lvl w:ilvl="0" w:tplc="D7B82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4B3BA1"/>
    <w:multiLevelType w:val="hybridMultilevel"/>
    <w:tmpl w:val="E572025C"/>
    <w:lvl w:ilvl="0" w:tplc="3170FE1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B239D1"/>
    <w:multiLevelType w:val="hybridMultilevel"/>
    <w:tmpl w:val="742C2D38"/>
    <w:lvl w:ilvl="0" w:tplc="EAE84B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73"/>
    <w:rsid w:val="0003636D"/>
    <w:rsid w:val="00074DAC"/>
    <w:rsid w:val="000D4A5B"/>
    <w:rsid w:val="000D5E0F"/>
    <w:rsid w:val="001F2397"/>
    <w:rsid w:val="002C7744"/>
    <w:rsid w:val="0041399C"/>
    <w:rsid w:val="00435E39"/>
    <w:rsid w:val="004B430A"/>
    <w:rsid w:val="005273A8"/>
    <w:rsid w:val="00596303"/>
    <w:rsid w:val="005B3F7D"/>
    <w:rsid w:val="00657E34"/>
    <w:rsid w:val="0068768B"/>
    <w:rsid w:val="00747876"/>
    <w:rsid w:val="008C5BA4"/>
    <w:rsid w:val="009C08C5"/>
    <w:rsid w:val="00B23D73"/>
    <w:rsid w:val="00C70E05"/>
    <w:rsid w:val="00E7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0019B-2CC4-4780-8B46-DC6CC3F6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360" w:lineRule="auto"/>
        <w:ind w:left="7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D73"/>
    <w:pPr>
      <w:spacing w:before="120" w:after="120" w:line="312" w:lineRule="auto"/>
      <w:ind w:left="714" w:hanging="357"/>
      <w:jc w:val="both"/>
    </w:pPr>
    <w:rPr>
      <w:rFonts w:ascii="Calibri" w:eastAsia="Calibri" w:hAnsi="Calibri" w:cs="Times New Roman"/>
      <w:lang w:eastAsia="en-US"/>
    </w:rPr>
  </w:style>
  <w:style w:type="paragraph" w:styleId="Heading1">
    <w:name w:val="heading 1"/>
    <w:basedOn w:val="Normal"/>
    <w:next w:val="Normal"/>
    <w:link w:val="Heading1Char"/>
    <w:qFormat/>
    <w:rsid w:val="00B23D73"/>
    <w:pPr>
      <w:keepNext/>
      <w:spacing w:before="0" w:after="0" w:line="240" w:lineRule="auto"/>
      <w:ind w:left="0" w:firstLine="0"/>
      <w:jc w:val="left"/>
      <w:outlineLvl w:val="0"/>
    </w:pPr>
    <w:rPr>
      <w:rFonts w:ascii="VNI-Times" w:eastAsia="Times New Roman" w:hAnsi="VNI-Times"/>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D73"/>
    <w:rPr>
      <w:rFonts w:ascii="VNI-Times" w:eastAsia="Times New Roman" w:hAnsi="VNI-Times" w:cs="Times New Roman"/>
      <w:b/>
      <w:sz w:val="24"/>
      <w:szCs w:val="20"/>
      <w:u w:val="single"/>
      <w:lang w:eastAsia="en-US"/>
    </w:rPr>
  </w:style>
  <w:style w:type="character" w:styleId="Hyperlink">
    <w:name w:val="Hyperlink"/>
    <w:basedOn w:val="DefaultParagraphFont"/>
    <w:uiPriority w:val="99"/>
    <w:unhideWhenUsed/>
    <w:rsid w:val="00B23D73"/>
    <w:rPr>
      <w:color w:val="0000FF"/>
      <w:u w:val="single"/>
    </w:rPr>
  </w:style>
  <w:style w:type="paragraph" w:styleId="ListParagraph">
    <w:name w:val="List Paragraph"/>
    <w:basedOn w:val="Normal"/>
    <w:uiPriority w:val="34"/>
    <w:qFormat/>
    <w:rsid w:val="00B23D73"/>
    <w:pPr>
      <w:spacing w:before="0" w:after="0" w:line="240" w:lineRule="auto"/>
      <w:ind w:left="720" w:firstLine="0"/>
      <w:contextualSpacing/>
      <w:jc w:val="left"/>
    </w:pPr>
    <w:rPr>
      <w:rFonts w:ascii="Times New Roman" w:eastAsia="Times New Roman" w:hAnsi="Times New Roman"/>
      <w:sz w:val="20"/>
      <w:szCs w:val="20"/>
    </w:rPr>
  </w:style>
  <w:style w:type="paragraph" w:styleId="BodyText">
    <w:name w:val="Body Text"/>
    <w:basedOn w:val="Normal"/>
    <w:link w:val="BodyTextChar"/>
    <w:uiPriority w:val="99"/>
    <w:rsid w:val="00E74EC7"/>
    <w:pPr>
      <w:spacing w:before="0" w:line="240" w:lineRule="auto"/>
      <w:ind w:left="0" w:firstLine="0"/>
      <w:jc w:val="left"/>
    </w:pPr>
    <w:rPr>
      <w:rFonts w:ascii="Times New Roman" w:eastAsia="Times New Roman" w:hAnsi="Times New Roman"/>
      <w:sz w:val="20"/>
      <w:szCs w:val="20"/>
    </w:rPr>
  </w:style>
  <w:style w:type="character" w:customStyle="1" w:styleId="BodyTextChar">
    <w:name w:val="Body Text Char"/>
    <w:basedOn w:val="DefaultParagraphFont"/>
    <w:link w:val="BodyText"/>
    <w:uiPriority w:val="99"/>
    <w:rsid w:val="00E74EC7"/>
    <w:rPr>
      <w:rFonts w:ascii="Times New Roman" w:eastAsia="Times New Roman" w:hAnsi="Times New Roman" w:cs="Times New Roman"/>
      <w:sz w:val="20"/>
      <w:szCs w:val="20"/>
      <w:lang w:eastAsia="en-US"/>
    </w:rPr>
  </w:style>
  <w:style w:type="character" w:customStyle="1" w:styleId="apple-converted-space">
    <w:name w:val="apple-converted-space"/>
    <w:basedOn w:val="DefaultParagraphFont"/>
    <w:rsid w:val="00E74EC7"/>
  </w:style>
  <w:style w:type="paragraph" w:styleId="Header">
    <w:name w:val="header"/>
    <w:basedOn w:val="Normal"/>
    <w:link w:val="HeaderChar"/>
    <w:uiPriority w:val="99"/>
    <w:semiHidden/>
    <w:unhideWhenUsed/>
    <w:rsid w:val="000D5E0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D5E0F"/>
    <w:rPr>
      <w:rFonts w:ascii="Calibri" w:eastAsia="Calibri" w:hAnsi="Calibri" w:cs="Times New Roman"/>
      <w:lang w:eastAsia="en-US"/>
    </w:rPr>
  </w:style>
  <w:style w:type="paragraph" w:styleId="Footer">
    <w:name w:val="footer"/>
    <w:basedOn w:val="Normal"/>
    <w:link w:val="FooterChar"/>
    <w:uiPriority w:val="99"/>
    <w:unhideWhenUsed/>
    <w:rsid w:val="000D5E0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D5E0F"/>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gdoandhqg.hc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2014-04-15T02:59:00Z</cp:lastPrinted>
  <dcterms:created xsi:type="dcterms:W3CDTF">2014-04-15T08:12:00Z</dcterms:created>
  <dcterms:modified xsi:type="dcterms:W3CDTF">2014-04-15T08:12:00Z</dcterms:modified>
</cp:coreProperties>
</file>